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488"/>
        <w:gridCol w:w="2455"/>
        <w:gridCol w:w="992"/>
        <w:gridCol w:w="1089"/>
        <w:gridCol w:w="708"/>
        <w:gridCol w:w="426"/>
        <w:gridCol w:w="2409"/>
        <w:gridCol w:w="993"/>
        <w:gridCol w:w="1315"/>
      </w:tblGrid>
      <w:tr w:rsidR="00E56625" w:rsidTr="00387B0E">
        <w:trPr>
          <w:trHeight w:val="567"/>
          <w:jc w:val="center"/>
        </w:trPr>
        <w:tc>
          <w:tcPr>
            <w:tcW w:w="46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E56625" w:rsidRDefault="00E56625" w:rsidP="00783A6F">
            <w:pPr>
              <w:jc w:val="center"/>
            </w:pPr>
            <w:r>
              <w:rPr>
                <w:rFonts w:ascii="華康雅風體W3" w:eastAsia="華康雅風體W3" w:hint="eastAsia"/>
              </w:rPr>
              <w:t>院系</w:t>
            </w:r>
            <w:r w:rsidRPr="00A55B69">
              <w:rPr>
                <w:rFonts w:ascii="華康雅風體W3" w:eastAsia="華康雅風體W3" w:hint="eastAsia"/>
              </w:rPr>
              <w:t>必修65學分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E56625" w:rsidRDefault="00E56625" w:rsidP="00783A6F">
            <w:pPr>
              <w:jc w:val="center"/>
            </w:pPr>
          </w:p>
        </w:tc>
        <w:tc>
          <w:tcPr>
            <w:tcW w:w="2455" w:type="dxa"/>
            <w:tcBorders>
              <w:top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E56625" w:rsidRPr="00783A6F" w:rsidRDefault="00E56625" w:rsidP="00A55B69">
            <w:pPr>
              <w:spacing w:line="500" w:lineRule="exact"/>
              <w:jc w:val="center"/>
              <w:rPr>
                <w:rFonts w:ascii="華康雅風體W3" w:eastAsia="華康雅風體W3"/>
                <w:b/>
                <w:sz w:val="22"/>
              </w:rPr>
            </w:pPr>
            <w:r w:rsidRPr="00783A6F">
              <w:rPr>
                <w:rFonts w:ascii="華康雅風體W3" w:eastAsia="華康雅風體W3" w:hint="eastAsia"/>
                <w:b/>
                <w:sz w:val="28"/>
              </w:rPr>
              <w:t>科目名稱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E56625" w:rsidRPr="00783A6F" w:rsidRDefault="00E56625" w:rsidP="00A55B69">
            <w:pPr>
              <w:spacing w:line="500" w:lineRule="exact"/>
              <w:jc w:val="center"/>
              <w:rPr>
                <w:rFonts w:ascii="華康雅風體W3" w:eastAsia="華康雅風體W3"/>
                <w:sz w:val="22"/>
              </w:rPr>
            </w:pPr>
            <w:r w:rsidRPr="00783A6F">
              <w:rPr>
                <w:rFonts w:ascii="華康雅風體W3" w:eastAsia="華康雅風體W3" w:hint="eastAsia"/>
                <w:sz w:val="22"/>
              </w:rPr>
              <w:t>學分數</w:t>
            </w:r>
          </w:p>
        </w:tc>
        <w:tc>
          <w:tcPr>
            <w:tcW w:w="1089" w:type="dxa"/>
            <w:tcBorders>
              <w:top w:val="thinThickSmallGap" w:sz="24" w:space="0" w:color="auto"/>
              <w:righ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E56625" w:rsidRPr="00783A6F" w:rsidRDefault="00027A80" w:rsidP="00A55B69">
            <w:pPr>
              <w:spacing w:line="500" w:lineRule="exact"/>
              <w:jc w:val="center"/>
              <w:rPr>
                <w:rFonts w:ascii="華康雅風體W3" w:eastAsia="華康雅風體W3"/>
                <w:sz w:val="22"/>
              </w:rPr>
            </w:pPr>
            <w:r>
              <w:rPr>
                <w:rFonts w:ascii="華康雅風體W3" w:eastAsia="華康雅風體W3" w:hint="eastAsia"/>
                <w:sz w:val="22"/>
              </w:rPr>
              <w:t>確認欄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E56625" w:rsidRDefault="001927EB" w:rsidP="009B1070">
            <w:pPr>
              <w:jc w:val="center"/>
              <w:rPr>
                <w:rFonts w:ascii="華康雅風體W3" w:eastAsia="華康雅風體W3"/>
              </w:rPr>
            </w:pPr>
            <w:r>
              <w:rPr>
                <w:rFonts w:ascii="華康雅風體W3" w:eastAsia="華康雅風體W3" w:hint="eastAsia"/>
              </w:rPr>
              <w:t>專業</w:t>
            </w:r>
            <w:r w:rsidR="00E56625" w:rsidRPr="00A55B69">
              <w:rPr>
                <w:rFonts w:ascii="華康雅風體W3" w:eastAsia="華康雅風體W3" w:hint="eastAsia"/>
              </w:rPr>
              <w:t>選修</w:t>
            </w:r>
          </w:p>
          <w:p w:rsidR="00855FB4" w:rsidRDefault="00855FB4" w:rsidP="009B1070">
            <w:pPr>
              <w:jc w:val="center"/>
              <w:rPr>
                <w:rFonts w:ascii="華康雅風體W3" w:eastAsia="華康雅風體W3"/>
                <w:sz w:val="22"/>
              </w:rPr>
            </w:pPr>
            <w:r>
              <w:rPr>
                <w:rFonts w:ascii="華康雅風體W3" w:eastAsia="華康雅風體W3" w:hint="eastAsia"/>
                <w:sz w:val="22"/>
              </w:rPr>
              <w:t>18學</w:t>
            </w:r>
          </w:p>
          <w:p w:rsidR="00855FB4" w:rsidRPr="00783A6F" w:rsidRDefault="00855FB4" w:rsidP="009B1070">
            <w:pPr>
              <w:jc w:val="center"/>
              <w:rPr>
                <w:rFonts w:ascii="華康雅風體W3" w:eastAsia="華康雅風體W3"/>
                <w:sz w:val="22"/>
              </w:rPr>
            </w:pPr>
            <w:r>
              <w:rPr>
                <w:rFonts w:ascii="華康雅風體W3" w:eastAsia="華康雅風體W3" w:hint="eastAsia"/>
                <w:sz w:val="22"/>
              </w:rPr>
              <w:t>分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E56625" w:rsidRPr="00783A6F" w:rsidRDefault="00E56625" w:rsidP="00A55B69">
            <w:pPr>
              <w:spacing w:line="500" w:lineRule="exact"/>
              <w:jc w:val="center"/>
              <w:rPr>
                <w:rFonts w:ascii="華康雅風體W3" w:eastAsia="華康雅風體W3"/>
                <w:b/>
                <w:sz w:val="22"/>
              </w:rPr>
            </w:pPr>
            <w:r w:rsidRPr="00783A6F">
              <w:rPr>
                <w:rFonts w:ascii="華康雅風體W3" w:eastAsia="華康雅風體W3" w:hint="eastAsia"/>
                <w:b/>
                <w:sz w:val="28"/>
              </w:rPr>
              <w:t>科目名稱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E56625" w:rsidRPr="00783A6F" w:rsidRDefault="00E56625" w:rsidP="00A55B69">
            <w:pPr>
              <w:spacing w:line="500" w:lineRule="exact"/>
              <w:jc w:val="center"/>
              <w:rPr>
                <w:rFonts w:ascii="華康雅風體W3" w:eastAsia="華康雅風體W3"/>
                <w:sz w:val="22"/>
              </w:rPr>
            </w:pPr>
            <w:r w:rsidRPr="00783A6F">
              <w:rPr>
                <w:rFonts w:ascii="華康雅風體W3" w:eastAsia="華康雅風體W3" w:hint="eastAsia"/>
                <w:sz w:val="22"/>
              </w:rPr>
              <w:t>學分數</w:t>
            </w:r>
          </w:p>
        </w:tc>
        <w:tc>
          <w:tcPr>
            <w:tcW w:w="131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E56625" w:rsidRPr="00783A6F" w:rsidRDefault="00027A80" w:rsidP="00A55B69">
            <w:pPr>
              <w:spacing w:line="500" w:lineRule="exact"/>
              <w:jc w:val="center"/>
              <w:rPr>
                <w:rFonts w:ascii="華康雅風體W3" w:eastAsia="華康雅風體W3"/>
                <w:sz w:val="22"/>
              </w:rPr>
            </w:pPr>
            <w:r>
              <w:rPr>
                <w:rFonts w:ascii="華康雅風體W3" w:eastAsia="華康雅風體W3" w:hint="eastAsia"/>
                <w:sz w:val="22"/>
              </w:rPr>
              <w:t>確認欄</w:t>
            </w:r>
          </w:p>
        </w:tc>
      </w:tr>
      <w:tr w:rsidR="00DC59D6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DC59D6" w:rsidRDefault="00DC59D6" w:rsidP="00A55B69">
            <w:pPr>
              <w:jc w:val="center"/>
            </w:pPr>
          </w:p>
        </w:tc>
        <w:tc>
          <w:tcPr>
            <w:tcW w:w="488" w:type="dxa"/>
            <w:vMerge w:val="restart"/>
            <w:vAlign w:val="center"/>
          </w:tcPr>
          <w:p w:rsidR="00DC59D6" w:rsidRPr="009B22E3" w:rsidRDefault="00DC59D6" w:rsidP="00A55B69">
            <w:pPr>
              <w:pStyle w:val="A4"/>
              <w:jc w:val="center"/>
              <w:rPr>
                <w:rFonts w:ascii="華康雅風體W3" w:eastAsia="華康雅風體W3" w:hAnsiTheme="minorHAnsi" w:cstheme="minorBidi" w:hint="default"/>
                <w:color w:val="auto"/>
                <w:szCs w:val="22"/>
                <w:bdr w:val="none" w:sz="0" w:space="0" w:color="auto"/>
              </w:rPr>
            </w:pPr>
            <w:r w:rsidRPr="009B22E3">
              <w:rPr>
                <w:rFonts w:ascii="華康雅風體W3" w:eastAsia="華康雅風體W3" w:hAnsiTheme="minorHAnsi" w:cstheme="minorBidi"/>
                <w:color w:val="auto"/>
                <w:szCs w:val="22"/>
                <w:bdr w:val="none" w:sz="0" w:space="0" w:color="auto"/>
              </w:rPr>
              <w:t>大</w:t>
            </w:r>
            <w:proofErr w:type="gramStart"/>
            <w:r w:rsidRPr="009B22E3">
              <w:rPr>
                <w:rFonts w:ascii="華康雅風體W3" w:eastAsia="華康雅風體W3" w:hAnsiTheme="minorHAnsi" w:cstheme="minorBidi"/>
                <w:color w:val="auto"/>
                <w:szCs w:val="22"/>
                <w:bdr w:val="none" w:sz="0" w:space="0" w:color="auto"/>
              </w:rPr>
              <w:t>一</w:t>
            </w:r>
            <w:proofErr w:type="gramEnd"/>
          </w:p>
        </w:tc>
        <w:tc>
          <w:tcPr>
            <w:tcW w:w="2455" w:type="dxa"/>
            <w:vAlign w:val="center"/>
          </w:tcPr>
          <w:p w:rsidR="00DC59D6" w:rsidRPr="00EB498F" w:rsidRDefault="00DC59D6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程式設計</w:t>
            </w:r>
            <w:r w:rsidR="00A35EE6">
              <w:rPr>
                <w:rFonts w:ascii="標楷體" w:eastAsia="標楷體" w:hAnsi="標楷體"/>
                <w:szCs w:val="18"/>
                <w:lang w:val="zh-TW"/>
              </w:rPr>
              <w:t>(</w:t>
            </w:r>
            <w:proofErr w:type="gramStart"/>
            <w:r w:rsidR="00A35EE6">
              <w:rPr>
                <w:rFonts w:ascii="標楷體" w:eastAsia="標楷體" w:hAnsi="標楷體"/>
                <w:szCs w:val="18"/>
                <w:lang w:val="zh-TW"/>
              </w:rPr>
              <w:t>一</w:t>
            </w:r>
            <w:proofErr w:type="gramEnd"/>
            <w:r w:rsidR="00A35EE6">
              <w:rPr>
                <w:rFonts w:ascii="標楷體" w:eastAsia="標楷體" w:hAnsi="標楷體"/>
                <w:szCs w:val="18"/>
                <w:lang w:val="zh-TW"/>
              </w:rPr>
              <w:t>)</w:t>
            </w:r>
          </w:p>
        </w:tc>
        <w:tc>
          <w:tcPr>
            <w:tcW w:w="992" w:type="dxa"/>
            <w:vAlign w:val="center"/>
          </w:tcPr>
          <w:p w:rsidR="00DC59D6" w:rsidRPr="000A7E4F" w:rsidRDefault="00DC59D6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  <w:r w:rsidRPr="000A7E4F">
              <w:rPr>
                <w:rFonts w:ascii="華康秀風體W3(P)" w:eastAsia="華康秀風體W3(P)"/>
                <w:szCs w:val="18"/>
                <w:lang w:val="zh-TW"/>
              </w:rPr>
              <w:t>3-0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DC59D6" w:rsidRDefault="00DC59D6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DC59D6" w:rsidRDefault="00DC59D6" w:rsidP="00A55B69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DC59D6" w:rsidRPr="00EB498F" w:rsidRDefault="00027A80" w:rsidP="007A073C">
            <w:pPr>
              <w:spacing w:line="260" w:lineRule="exact"/>
              <w:jc w:val="center"/>
              <w:rPr>
                <w:rFonts w:ascii="標楷體" w:eastAsia="標楷體" w:hAnsi="標楷體"/>
                <w:szCs w:val="18"/>
                <w:u w:color="000000"/>
                <w:lang w:val="zh-TW"/>
              </w:rPr>
            </w:pPr>
            <w:r>
              <w:rPr>
                <w:rFonts w:ascii="標楷體" w:eastAsia="標楷體" w:hAnsi="標楷體" w:hint="eastAsia"/>
                <w:szCs w:val="18"/>
                <w:u w:color="000000"/>
                <w:lang w:val="zh-TW"/>
              </w:rPr>
              <w:t>資料科學程式設計</w:t>
            </w:r>
          </w:p>
        </w:tc>
        <w:tc>
          <w:tcPr>
            <w:tcW w:w="993" w:type="dxa"/>
            <w:vAlign w:val="center"/>
          </w:tcPr>
          <w:p w:rsidR="00DC59D6" w:rsidRPr="00174B24" w:rsidRDefault="00027A80" w:rsidP="007A073C">
            <w:pPr>
              <w:spacing w:line="260" w:lineRule="exact"/>
              <w:jc w:val="center"/>
              <w:rPr>
                <w:rFonts w:ascii="華康秀風體W3(P)" w:eastAsia="華康秀風體W3(P)"/>
              </w:rPr>
            </w:pPr>
            <w:r>
              <w:rPr>
                <w:rFonts w:ascii="華康秀風體W3(P)" w:eastAsia="華康秀風體W3(P)" w:hint="eastAsia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DC59D6" w:rsidRDefault="00DC59D6" w:rsidP="00A55B69">
            <w:pPr>
              <w:jc w:val="center"/>
            </w:pPr>
          </w:p>
        </w:tc>
      </w:tr>
      <w:tr w:rsidR="00DC59D6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DC59D6" w:rsidRDefault="00DC59D6" w:rsidP="00A55B69">
            <w:pPr>
              <w:jc w:val="center"/>
            </w:pPr>
          </w:p>
        </w:tc>
        <w:tc>
          <w:tcPr>
            <w:tcW w:w="488" w:type="dxa"/>
            <w:vMerge/>
          </w:tcPr>
          <w:p w:rsidR="00DC59D6" w:rsidRPr="009B22E3" w:rsidRDefault="00DC59D6" w:rsidP="00A55B69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Align w:val="center"/>
          </w:tcPr>
          <w:p w:rsidR="00DC59D6" w:rsidRPr="00EB498F" w:rsidRDefault="00DC59D6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色彩學</w:t>
            </w:r>
          </w:p>
        </w:tc>
        <w:tc>
          <w:tcPr>
            <w:tcW w:w="992" w:type="dxa"/>
            <w:vAlign w:val="center"/>
          </w:tcPr>
          <w:p w:rsidR="00DC59D6" w:rsidRPr="000A7E4F" w:rsidRDefault="00DC59D6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  <w:r w:rsidRPr="000A7E4F">
              <w:rPr>
                <w:rFonts w:ascii="華康秀風體W3(P)" w:eastAsia="華康秀風體W3(P)"/>
                <w:szCs w:val="18"/>
                <w:lang w:val="zh-TW"/>
              </w:rPr>
              <w:t>3-0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DC59D6" w:rsidRDefault="00DC59D6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DC59D6" w:rsidRDefault="00DC59D6" w:rsidP="00A55B69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DC59D6" w:rsidRPr="00EB498F" w:rsidRDefault="00027A80" w:rsidP="007A073C">
            <w:pPr>
              <w:spacing w:line="260" w:lineRule="exact"/>
              <w:jc w:val="center"/>
              <w:rPr>
                <w:rFonts w:ascii="標楷體" w:eastAsia="標楷體" w:hAnsi="標楷體"/>
                <w:szCs w:val="18"/>
                <w:u w:color="000000"/>
                <w:lang w:val="zh-TW"/>
              </w:rPr>
            </w:pPr>
            <w:r>
              <w:rPr>
                <w:rFonts w:ascii="標楷體" w:eastAsia="標楷體" w:hAnsi="標楷體" w:hint="eastAsia"/>
                <w:szCs w:val="18"/>
                <w:u w:color="000000"/>
                <w:lang w:val="zh-TW"/>
              </w:rPr>
              <w:t>演算法</w:t>
            </w:r>
          </w:p>
        </w:tc>
        <w:tc>
          <w:tcPr>
            <w:tcW w:w="993" w:type="dxa"/>
            <w:vAlign w:val="center"/>
          </w:tcPr>
          <w:p w:rsidR="00DC59D6" w:rsidRPr="00174B24" w:rsidRDefault="00DC59D6" w:rsidP="007A073C">
            <w:pPr>
              <w:spacing w:line="260" w:lineRule="exact"/>
              <w:jc w:val="center"/>
              <w:rPr>
                <w:rFonts w:ascii="華康秀風體W3(P)" w:eastAsia="華康秀風體W3(P)"/>
              </w:rPr>
            </w:pPr>
            <w:r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DC59D6" w:rsidRDefault="00DC59D6" w:rsidP="00A55B69">
            <w:pPr>
              <w:jc w:val="center"/>
            </w:pPr>
          </w:p>
        </w:tc>
      </w:tr>
      <w:tr w:rsidR="00DC59D6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DC59D6" w:rsidRDefault="00DC59D6" w:rsidP="00A55B69">
            <w:pPr>
              <w:jc w:val="center"/>
            </w:pPr>
          </w:p>
        </w:tc>
        <w:tc>
          <w:tcPr>
            <w:tcW w:w="488" w:type="dxa"/>
            <w:vMerge/>
          </w:tcPr>
          <w:p w:rsidR="00DC59D6" w:rsidRPr="009B22E3" w:rsidRDefault="00DC59D6" w:rsidP="00A55B69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Align w:val="center"/>
          </w:tcPr>
          <w:p w:rsidR="00DC59D6" w:rsidRPr="00EB498F" w:rsidRDefault="00DC59D6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離散數學</w:t>
            </w:r>
          </w:p>
        </w:tc>
        <w:tc>
          <w:tcPr>
            <w:tcW w:w="992" w:type="dxa"/>
            <w:vAlign w:val="center"/>
          </w:tcPr>
          <w:p w:rsidR="00DC59D6" w:rsidRPr="000A7E4F" w:rsidRDefault="00DC59D6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  <w:r w:rsidRPr="000A7E4F">
              <w:rPr>
                <w:rFonts w:ascii="華康秀風體W3(P)" w:eastAsia="華康秀風體W3(P)"/>
                <w:szCs w:val="18"/>
                <w:lang w:val="zh-TW"/>
              </w:rPr>
              <w:t>2-0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DC59D6" w:rsidRDefault="00DC59D6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DC59D6" w:rsidRDefault="00DC59D6" w:rsidP="00A55B69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DC59D6" w:rsidRPr="00EB498F" w:rsidRDefault="00027A80" w:rsidP="007A073C">
            <w:pPr>
              <w:spacing w:line="260" w:lineRule="exact"/>
              <w:jc w:val="center"/>
              <w:rPr>
                <w:rFonts w:ascii="標楷體" w:eastAsia="標楷體" w:hAnsi="標楷體"/>
                <w:szCs w:val="18"/>
                <w:u w:color="000000"/>
                <w:lang w:val="zh-TW"/>
              </w:rPr>
            </w:pPr>
            <w:r>
              <w:rPr>
                <w:rFonts w:ascii="標楷體" w:eastAsia="標楷體" w:hAnsi="標楷體" w:hint="eastAsia"/>
                <w:szCs w:val="18"/>
                <w:u w:color="000000"/>
                <w:lang w:val="zh-TW"/>
              </w:rPr>
              <w:t>3D數位進階繪圖認證</w:t>
            </w:r>
          </w:p>
        </w:tc>
        <w:tc>
          <w:tcPr>
            <w:tcW w:w="993" w:type="dxa"/>
            <w:vAlign w:val="center"/>
          </w:tcPr>
          <w:p w:rsidR="00DC59D6" w:rsidRPr="00174B24" w:rsidRDefault="00DC59D6" w:rsidP="007A073C">
            <w:pPr>
              <w:spacing w:line="260" w:lineRule="exact"/>
              <w:jc w:val="center"/>
              <w:rPr>
                <w:rFonts w:ascii="華康秀風體W3(P)" w:eastAsia="華康秀風體W3(P)"/>
              </w:rPr>
            </w:pPr>
            <w:r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2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DC59D6" w:rsidRDefault="00DC59D6" w:rsidP="00A55B69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A35EE6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>
              <w:rPr>
                <w:rFonts w:ascii="標楷體" w:eastAsia="標楷體" w:hAnsi="標楷體"/>
                <w:szCs w:val="18"/>
                <w:lang w:val="zh-TW"/>
              </w:rPr>
              <w:t>線性代數</w:t>
            </w:r>
          </w:p>
        </w:tc>
        <w:tc>
          <w:tcPr>
            <w:tcW w:w="992" w:type="dxa"/>
            <w:vAlign w:val="center"/>
          </w:tcPr>
          <w:p w:rsidR="007A073C" w:rsidRPr="000A7E4F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  <w:r>
              <w:rPr>
                <w:rFonts w:ascii="華康秀風體W3(P)" w:eastAsia="華康秀風體W3(P)"/>
                <w:szCs w:val="18"/>
                <w:lang w:val="zh-TW"/>
              </w:rPr>
              <w:t>0-2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783A6F" w:rsidRDefault="007A073C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 w:rsidRPr="00783A6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3D列印電腦輔助製造</w:t>
            </w:r>
          </w:p>
        </w:tc>
        <w:tc>
          <w:tcPr>
            <w:tcW w:w="993" w:type="dxa"/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  <w:r w:rsidRPr="00174B24"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Merge w:val="restart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計算機概論</w:t>
            </w:r>
          </w:p>
        </w:tc>
        <w:tc>
          <w:tcPr>
            <w:tcW w:w="992" w:type="dxa"/>
            <w:vMerge w:val="restart"/>
            <w:vAlign w:val="center"/>
          </w:tcPr>
          <w:p w:rsidR="007A073C" w:rsidRPr="000A7E4F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  <w:r w:rsidRPr="000A7E4F">
              <w:rPr>
                <w:rFonts w:ascii="華康秀風體W3(P)" w:eastAsia="華康秀風體W3(P)"/>
                <w:szCs w:val="18"/>
                <w:lang w:val="zh-TW"/>
              </w:rPr>
              <w:t>2-2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783A6F" w:rsidRDefault="007A073C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 w:rsidRPr="00783A6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3D列印電腦輔助</w:t>
            </w:r>
            <w:r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設計</w:t>
            </w: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Merge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</w:p>
        </w:tc>
        <w:tc>
          <w:tcPr>
            <w:tcW w:w="992" w:type="dxa"/>
            <w:vMerge/>
            <w:vAlign w:val="center"/>
          </w:tcPr>
          <w:p w:rsidR="007A073C" w:rsidRPr="000A7E4F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783A6F" w:rsidRDefault="00027A80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人工智慧導論</w:t>
            </w: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 w:rsidRPr="00174B24"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創意設計思考與方法</w:t>
            </w:r>
          </w:p>
        </w:tc>
        <w:tc>
          <w:tcPr>
            <w:tcW w:w="992" w:type="dxa"/>
            <w:vAlign w:val="center"/>
          </w:tcPr>
          <w:p w:rsidR="007A073C" w:rsidRPr="000A7E4F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  <w:r>
              <w:rPr>
                <w:rFonts w:ascii="華康秀風體W3(P)" w:eastAsia="華康秀風體W3(P)"/>
                <w:szCs w:val="18"/>
                <w:lang w:val="zh-TW"/>
              </w:rPr>
              <w:t>2-0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EB498F" w:rsidRDefault="007A073C" w:rsidP="007A073C">
            <w:pPr>
              <w:spacing w:line="260" w:lineRule="exact"/>
              <w:jc w:val="center"/>
              <w:rPr>
                <w:rFonts w:ascii="標楷體" w:eastAsia="標楷體" w:hAnsi="標楷體"/>
                <w:szCs w:val="18"/>
                <w:u w:color="000000"/>
                <w:lang w:val="zh-TW"/>
              </w:rPr>
            </w:pPr>
            <w:r w:rsidRPr="00EB498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社群媒體概論</w:t>
            </w: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 w:rsidRPr="00174B24"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>
              <w:rPr>
                <w:rFonts w:ascii="標楷體" w:eastAsia="標楷體" w:hAnsi="標楷體"/>
                <w:szCs w:val="18"/>
                <w:lang w:val="zh-TW"/>
              </w:rPr>
              <w:t>創意素描</w:t>
            </w:r>
          </w:p>
        </w:tc>
        <w:tc>
          <w:tcPr>
            <w:tcW w:w="992" w:type="dxa"/>
            <w:vAlign w:val="center"/>
          </w:tcPr>
          <w:p w:rsidR="007A073C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  <w:r>
              <w:rPr>
                <w:rFonts w:ascii="華康秀風體W3(P)" w:eastAsia="華康秀風體W3(P)"/>
                <w:szCs w:val="18"/>
                <w:lang w:val="zh-TW"/>
              </w:rPr>
              <w:t>0-3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  <w:r w:rsidRPr="00EB498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Web技術實作</w:t>
            </w: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 w:rsidRPr="00174B24"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A35EE6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>
              <w:rPr>
                <w:rFonts w:ascii="標楷體" w:eastAsia="標楷體" w:hAnsi="標楷體"/>
                <w:szCs w:val="18"/>
                <w:lang w:val="zh-TW"/>
              </w:rPr>
              <w:t>程式設計(二)</w:t>
            </w:r>
          </w:p>
        </w:tc>
        <w:tc>
          <w:tcPr>
            <w:tcW w:w="992" w:type="dxa"/>
            <w:vAlign w:val="center"/>
          </w:tcPr>
          <w:p w:rsidR="007A073C" w:rsidRPr="000A7E4F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  <w:r w:rsidRPr="000A7E4F">
              <w:rPr>
                <w:rFonts w:ascii="華康秀風體W3(P)" w:eastAsia="華康秀風體W3(P)"/>
                <w:szCs w:val="18"/>
                <w:lang w:val="zh-TW"/>
              </w:rPr>
              <w:t>0-3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EB498F" w:rsidRDefault="007A073C" w:rsidP="007A073C">
            <w:pPr>
              <w:spacing w:line="260" w:lineRule="exact"/>
              <w:jc w:val="center"/>
              <w:rPr>
                <w:rFonts w:ascii="標楷體" w:eastAsia="標楷體" w:hAnsi="標楷體"/>
                <w:szCs w:val="18"/>
                <w:u w:color="000000"/>
                <w:lang w:val="zh-TW"/>
              </w:rPr>
            </w:pPr>
            <w:r w:rsidRPr="00EB498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專案管理</w:t>
            </w: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2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 w:val="restart"/>
            <w:vAlign w:val="center"/>
          </w:tcPr>
          <w:p w:rsidR="007A073C" w:rsidRPr="009B22E3" w:rsidRDefault="007A073C" w:rsidP="007A073C">
            <w:pPr>
              <w:pStyle w:val="A4"/>
              <w:jc w:val="center"/>
              <w:rPr>
                <w:rFonts w:ascii="華康雅風體W3" w:eastAsia="華康雅風體W3" w:hint="default"/>
              </w:rPr>
            </w:pPr>
            <w:r w:rsidRPr="009B22E3">
              <w:rPr>
                <w:rFonts w:ascii="華康雅風體W3" w:eastAsia="華康雅風體W3" w:hAnsiTheme="minorHAnsi" w:cstheme="minorBidi"/>
                <w:color w:val="auto"/>
                <w:szCs w:val="22"/>
                <w:bdr w:val="none" w:sz="0" w:space="0" w:color="auto"/>
              </w:rPr>
              <w:t>大二</w:t>
            </w: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系統分析與設計</w:t>
            </w:r>
          </w:p>
        </w:tc>
        <w:tc>
          <w:tcPr>
            <w:tcW w:w="992" w:type="dxa"/>
            <w:vAlign w:val="center"/>
          </w:tcPr>
          <w:p w:rsidR="007A073C" w:rsidRPr="00174B24" w:rsidRDefault="00EB2CBA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 w:rsidRPr="00174B24">
              <w:rPr>
                <w:rFonts w:ascii="華康秀風體W3(P)" w:eastAsia="華康秀風體W3(P)" w:hAnsi="DFYaW3-B5"/>
                <w:szCs w:val="18"/>
              </w:rPr>
              <w:t>3-0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783A6F" w:rsidRDefault="007A073C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 w:rsidRPr="00783A6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Python程式設計</w:t>
            </w: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 w:rsidRPr="00A55B69"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pStyle w:val="A4"/>
              <w:jc w:val="center"/>
              <w:rPr>
                <w:rFonts w:ascii="華康雅風體W3" w:eastAsia="華康雅風體W3" w:hint="default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物件導向程式設計</w:t>
            </w:r>
          </w:p>
        </w:tc>
        <w:tc>
          <w:tcPr>
            <w:tcW w:w="992" w:type="dxa"/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 w:rsidRPr="00174B24">
              <w:rPr>
                <w:rFonts w:ascii="華康秀風體W3(P)" w:eastAsia="華康秀風體W3(P)" w:hAnsi="DFYaW3-B5"/>
                <w:szCs w:val="18"/>
              </w:rPr>
              <w:t>3-0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783A6F" w:rsidRDefault="007A073C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 w:rsidRPr="00783A6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數位音效與配樂設計</w:t>
            </w: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 w:rsidRPr="00A55B69"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7A073C" w:rsidRPr="009B22E3" w:rsidRDefault="007A073C" w:rsidP="007A073C">
            <w:pPr>
              <w:pStyle w:val="A4"/>
              <w:jc w:val="center"/>
              <w:rPr>
                <w:rFonts w:ascii="華康雅風體W3" w:eastAsia="華康雅風體W3" w:hAnsiTheme="minorHAnsi" w:cstheme="minorBidi" w:hint="default"/>
                <w:color w:val="auto"/>
                <w:szCs w:val="22"/>
                <w:bdr w:val="none" w:sz="0" w:space="0" w:color="auto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電腦動畫製作</w:t>
            </w:r>
          </w:p>
        </w:tc>
        <w:tc>
          <w:tcPr>
            <w:tcW w:w="992" w:type="dxa"/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 w:rsidRPr="00174B24">
              <w:rPr>
                <w:rFonts w:ascii="華康秀風體W3(P)" w:eastAsia="華康秀風體W3(P)" w:hAnsi="DFYaW3-B5"/>
                <w:szCs w:val="18"/>
              </w:rPr>
              <w:t>0-3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783A6F" w:rsidRDefault="007A073C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 w:rsidRPr="00783A6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3D遊戲基礎設計</w:t>
            </w: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 w:rsidRPr="00A55B69"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>
              <w:rPr>
                <w:rFonts w:ascii="標楷體" w:eastAsia="標楷體" w:hAnsi="標楷體"/>
                <w:szCs w:val="18"/>
                <w:lang w:val="zh-TW"/>
              </w:rPr>
              <w:t>視覺傳達設計</w:t>
            </w:r>
          </w:p>
        </w:tc>
        <w:tc>
          <w:tcPr>
            <w:tcW w:w="992" w:type="dxa"/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>
              <w:rPr>
                <w:rFonts w:ascii="華康秀風體W3(P)" w:eastAsia="華康秀風體W3(P)"/>
              </w:rPr>
              <w:t>3-0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783A6F" w:rsidRDefault="007A073C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 w:rsidRPr="00EB498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創新思考與創業管理</w:t>
            </w: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2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資料結構</w:t>
            </w:r>
          </w:p>
        </w:tc>
        <w:tc>
          <w:tcPr>
            <w:tcW w:w="992" w:type="dxa"/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 w:rsidRPr="00174B24">
              <w:rPr>
                <w:rFonts w:ascii="華康秀風體W3(P)" w:eastAsia="華康秀風體W3(P)" w:hAnsi="DFYaW3-B5"/>
                <w:szCs w:val="18"/>
              </w:rPr>
              <w:t>0</w:t>
            </w:r>
            <w:r>
              <w:rPr>
                <w:rFonts w:ascii="華康秀風體W3(P)" w:eastAsia="華康秀風體W3(P)" w:hAnsi="DFYaW3-B5"/>
                <w:szCs w:val="18"/>
              </w:rPr>
              <w:t>-3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7A073C" w:rsidRPr="00783A6F" w:rsidRDefault="007A073C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 w:rsidRPr="00783A6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大數據資料分析與應用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 w:rsidRPr="00A55B69"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>
              <w:rPr>
                <w:rFonts w:ascii="標楷體" w:eastAsia="標楷體" w:hAnsi="標楷體"/>
                <w:szCs w:val="18"/>
                <w:lang w:val="zh-TW"/>
              </w:rPr>
              <w:t>互動控制</w:t>
            </w:r>
            <w:r w:rsidR="00EB2CBA">
              <w:rPr>
                <w:rFonts w:ascii="標楷體" w:eastAsia="標楷體" w:hAnsi="標楷體"/>
                <w:szCs w:val="18"/>
                <w:lang w:val="zh-TW"/>
              </w:rPr>
              <w:t>程式</w:t>
            </w:r>
            <w:r>
              <w:rPr>
                <w:rFonts w:ascii="標楷體" w:eastAsia="標楷體" w:hAnsi="標楷體"/>
                <w:szCs w:val="18"/>
                <w:lang w:val="zh-TW"/>
              </w:rPr>
              <w:t>設計</w:t>
            </w:r>
          </w:p>
        </w:tc>
        <w:tc>
          <w:tcPr>
            <w:tcW w:w="992" w:type="dxa"/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>
              <w:rPr>
                <w:rFonts w:ascii="華康秀風體W3(P)" w:eastAsia="華康秀風體W3(P)"/>
              </w:rPr>
              <w:t>0-3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73C" w:rsidRPr="00E56625" w:rsidRDefault="007A073C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 w:rsidRPr="00783A6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互動電腦音樂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  <w:r w:rsidRPr="00A55B69"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軟體測試與驗證</w:t>
            </w:r>
          </w:p>
        </w:tc>
        <w:tc>
          <w:tcPr>
            <w:tcW w:w="992" w:type="dxa"/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 w:rsidRPr="00174B24">
              <w:rPr>
                <w:rFonts w:ascii="華康秀風體W3(P)" w:eastAsia="華康秀風體W3(P)" w:hAnsi="DFYaW3-B5"/>
                <w:szCs w:val="18"/>
              </w:rPr>
              <w:t>0</w:t>
            </w:r>
            <w:r>
              <w:rPr>
                <w:rFonts w:ascii="華康秀風體W3(P)" w:eastAsia="華康秀風體W3(P)" w:hAnsi="DFYaW3-B5"/>
                <w:szCs w:val="18"/>
              </w:rPr>
              <w:t>-3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A073C" w:rsidRPr="00783A6F" w:rsidRDefault="007A073C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C程式語言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>
              <w:rPr>
                <w:rFonts w:ascii="標楷體" w:eastAsia="標楷體" w:hAnsi="標楷體"/>
                <w:szCs w:val="18"/>
                <w:lang w:val="zh-TW"/>
              </w:rPr>
              <w:t>多媒體網頁設計</w:t>
            </w:r>
          </w:p>
        </w:tc>
        <w:tc>
          <w:tcPr>
            <w:tcW w:w="992" w:type="dxa"/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>
              <w:rPr>
                <w:rFonts w:ascii="華康秀風體W3(P)" w:eastAsia="華康秀風體W3(P)"/>
              </w:rPr>
              <w:t>0-3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E56625" w:rsidRDefault="007A073C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 w:rsidRPr="00EB498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動畫與遊戲設計</w:t>
            </w:r>
          </w:p>
        </w:tc>
        <w:tc>
          <w:tcPr>
            <w:tcW w:w="993" w:type="dxa"/>
            <w:vAlign w:val="center"/>
          </w:tcPr>
          <w:p w:rsidR="007A073C" w:rsidRPr="00174B24" w:rsidRDefault="007A073C" w:rsidP="007A073C">
            <w:pPr>
              <w:spacing w:line="260" w:lineRule="exact"/>
              <w:jc w:val="center"/>
              <w:rPr>
                <w:rFonts w:ascii="華康秀風體W3(P)" w:eastAsia="華康秀風體W3(P)"/>
              </w:rPr>
            </w:pPr>
            <w:r>
              <w:rPr>
                <w:rFonts w:ascii="華康秀風體W3(P)" w:eastAsia="華康秀風體W3(P)" w:hint="eastAsia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 w:val="restart"/>
            <w:vAlign w:val="center"/>
          </w:tcPr>
          <w:p w:rsidR="007A073C" w:rsidRPr="009B22E3" w:rsidRDefault="007A073C" w:rsidP="007A073C">
            <w:pPr>
              <w:pStyle w:val="A4"/>
              <w:jc w:val="center"/>
              <w:rPr>
                <w:rFonts w:ascii="華康雅風體W3" w:eastAsia="華康雅風體W3" w:hint="default"/>
              </w:rPr>
            </w:pPr>
            <w:r w:rsidRPr="009B22E3">
              <w:rPr>
                <w:rFonts w:ascii="華康雅風體W3" w:eastAsia="華康雅風體W3" w:hAnsiTheme="minorHAnsi" w:cstheme="minorBidi"/>
                <w:color w:val="auto"/>
                <w:szCs w:val="22"/>
                <w:bdr w:val="none" w:sz="0" w:space="0" w:color="auto"/>
              </w:rPr>
              <w:t>大三</w:t>
            </w: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>
              <w:rPr>
                <w:rFonts w:ascii="標楷體" w:eastAsia="標楷體" w:hAnsi="標楷體"/>
                <w:szCs w:val="18"/>
                <w:lang w:val="zh-TW"/>
              </w:rPr>
              <w:t>自主學習</w:t>
            </w:r>
          </w:p>
        </w:tc>
        <w:tc>
          <w:tcPr>
            <w:tcW w:w="992" w:type="dxa"/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>
              <w:rPr>
                <w:rFonts w:ascii="華康秀風體W3(P)" w:eastAsia="華康秀風體W3(P)"/>
              </w:rPr>
              <w:t>1-0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E56625" w:rsidRDefault="007A073C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 w:rsidRPr="00EB498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行動APP程式設計</w:t>
            </w:r>
          </w:p>
        </w:tc>
        <w:tc>
          <w:tcPr>
            <w:tcW w:w="993" w:type="dxa"/>
            <w:vAlign w:val="center"/>
          </w:tcPr>
          <w:p w:rsidR="007A073C" w:rsidRDefault="00E02035" w:rsidP="007A073C">
            <w:pPr>
              <w:spacing w:line="260" w:lineRule="exact"/>
              <w:jc w:val="center"/>
            </w:pPr>
            <w:r>
              <w:rPr>
                <w:rFonts w:ascii="華康秀風體W3(P)" w:eastAsia="華康秀風體W3(P)" w:hint="eastAsia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pStyle w:val="A4"/>
              <w:jc w:val="center"/>
              <w:rPr>
                <w:rFonts w:ascii="華康雅風體W3" w:eastAsia="華康雅風體W3" w:hint="default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專題(</w:t>
            </w:r>
            <w:proofErr w:type="gramStart"/>
            <w:r w:rsidRPr="00EB498F">
              <w:rPr>
                <w:rFonts w:ascii="標楷體" w:eastAsia="標楷體" w:hAnsi="標楷體"/>
                <w:szCs w:val="18"/>
                <w:lang w:val="zh-TW"/>
              </w:rPr>
              <w:t>一</w:t>
            </w:r>
            <w:proofErr w:type="gramEnd"/>
            <w:r w:rsidRPr="00EB498F">
              <w:rPr>
                <w:rFonts w:ascii="標楷體" w:eastAsia="標楷體" w:hAnsi="標楷體"/>
                <w:szCs w:val="18"/>
                <w:lang w:val="zh-TW"/>
              </w:rPr>
              <w:t>)</w:t>
            </w:r>
          </w:p>
        </w:tc>
        <w:tc>
          <w:tcPr>
            <w:tcW w:w="992" w:type="dxa"/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>
              <w:rPr>
                <w:rFonts w:ascii="華康秀風體W3(P)" w:eastAsia="華康秀風體W3(P)" w:hAnsi="DFYaW3-B5"/>
                <w:szCs w:val="18"/>
              </w:rPr>
              <w:t>1</w:t>
            </w:r>
            <w:r w:rsidRPr="00174B24">
              <w:rPr>
                <w:rFonts w:ascii="華康秀風體W3(P)" w:eastAsia="華康秀風體W3(P)" w:hAnsi="DFYaW3-B5"/>
                <w:szCs w:val="18"/>
              </w:rPr>
              <w:t>-0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EB498F" w:rsidRDefault="007A073C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 w:rsidRPr="00EB498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遊戲配樂編曲與後製</w:t>
            </w: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7A073C" w:rsidRPr="009B22E3" w:rsidRDefault="007A073C" w:rsidP="007A073C">
            <w:pPr>
              <w:pStyle w:val="A4"/>
              <w:jc w:val="center"/>
              <w:rPr>
                <w:rFonts w:ascii="華康雅風體W3" w:eastAsia="華康雅風體W3" w:hAnsiTheme="minorHAnsi" w:cstheme="minorBidi" w:hint="default"/>
                <w:color w:val="auto"/>
                <w:szCs w:val="22"/>
                <w:bdr w:val="none" w:sz="0" w:space="0" w:color="auto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人機介面與互動設計</w:t>
            </w:r>
          </w:p>
        </w:tc>
        <w:tc>
          <w:tcPr>
            <w:tcW w:w="992" w:type="dxa"/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 w:rsidRPr="00174B24">
              <w:rPr>
                <w:rFonts w:ascii="華康秀風體W3(P)" w:eastAsia="華康秀風體W3(P)" w:hAnsi="DFYaW3-B5"/>
                <w:szCs w:val="18"/>
              </w:rPr>
              <w:t>3</w:t>
            </w:r>
            <w:r>
              <w:rPr>
                <w:rFonts w:ascii="華康秀風體W3(P)" w:eastAsia="華康秀風體W3(P)" w:hAnsi="DFYaW3-B5"/>
                <w:szCs w:val="18"/>
              </w:rPr>
              <w:t>-0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E56625" w:rsidRDefault="007A073C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 w:rsidRPr="00EB498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雲端資料分析應用實務</w:t>
            </w: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>
              <w:rPr>
                <w:rFonts w:ascii="標楷體" w:eastAsia="標楷體" w:hAnsi="標楷體"/>
                <w:szCs w:val="18"/>
                <w:lang w:val="zh-TW"/>
              </w:rPr>
              <w:t>互動式網頁</w:t>
            </w:r>
            <w:r>
              <w:rPr>
                <w:rFonts w:ascii="標楷體" w:eastAsia="標楷體" w:hAnsi="標楷體" w:hint="default"/>
                <w:szCs w:val="18"/>
                <w:lang w:val="zh-TW"/>
              </w:rPr>
              <w:br/>
            </w:r>
            <w:r>
              <w:rPr>
                <w:rFonts w:ascii="標楷體" w:eastAsia="標楷體" w:hAnsi="標楷體"/>
                <w:szCs w:val="18"/>
                <w:lang w:val="zh-TW"/>
              </w:rPr>
              <w:t>資料庫設計</w:t>
            </w:r>
          </w:p>
        </w:tc>
        <w:tc>
          <w:tcPr>
            <w:tcW w:w="992" w:type="dxa"/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>
              <w:rPr>
                <w:rFonts w:ascii="華康秀風體W3(P)" w:eastAsia="華康秀風體W3(P)"/>
              </w:rPr>
              <w:t>3-0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EB498F" w:rsidRDefault="007A073C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 w:rsidRPr="00EB498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虛擬/</w:t>
            </w:r>
            <w:proofErr w:type="gramStart"/>
            <w:r w:rsidRPr="00EB498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擴增實境</w:t>
            </w:r>
            <w:proofErr w:type="gramEnd"/>
            <w:r w:rsidRPr="00EB498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 xml:space="preserve"> (VR/AR)</w:t>
            </w:r>
            <w:r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  <w:br/>
            </w:r>
            <w:r w:rsidRPr="00EB498F"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實作入門</w:t>
            </w: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計算機網路</w:t>
            </w:r>
          </w:p>
        </w:tc>
        <w:tc>
          <w:tcPr>
            <w:tcW w:w="992" w:type="dxa"/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 w:rsidRPr="00174B24">
              <w:rPr>
                <w:rFonts w:ascii="華康秀風體W3(P)" w:eastAsia="華康秀風體W3(P)" w:hAnsi="DFYaW3-B5"/>
                <w:szCs w:val="18"/>
              </w:rPr>
              <w:t>0-3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EB498F" w:rsidRDefault="007A073C" w:rsidP="007A073C">
            <w:pPr>
              <w:spacing w:line="260" w:lineRule="exact"/>
              <w:jc w:val="center"/>
              <w:rPr>
                <w:rFonts w:ascii="標楷體" w:eastAsia="標楷體" w:hAnsi="標楷體"/>
                <w:szCs w:val="18"/>
                <w:u w:color="000000"/>
                <w:lang w:val="zh-TW"/>
              </w:rPr>
            </w:pPr>
            <w:proofErr w:type="gramStart"/>
            <w:r>
              <w:rPr>
                <w:rFonts w:ascii="標楷體" w:eastAsia="標楷體" w:hAnsi="標楷體" w:hint="eastAsia"/>
                <w:szCs w:val="18"/>
                <w:u w:color="000000"/>
                <w:lang w:val="zh-TW"/>
              </w:rPr>
              <w:t>數位創客技術</w:t>
            </w:r>
            <w:proofErr w:type="gramEnd"/>
            <w:r>
              <w:rPr>
                <w:rFonts w:ascii="標楷體" w:eastAsia="標楷體" w:hAnsi="標楷體" w:hint="eastAsia"/>
                <w:szCs w:val="18"/>
                <w:u w:color="000000"/>
                <w:lang w:val="zh-TW"/>
              </w:rPr>
              <w:t>實務</w:t>
            </w: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>
              <w:rPr>
                <w:rFonts w:ascii="標楷體" w:eastAsia="標楷體" w:hAnsi="標楷體"/>
                <w:szCs w:val="18"/>
                <w:lang w:val="zh-TW"/>
              </w:rPr>
              <w:t>行動軟體設計與開發</w:t>
            </w:r>
          </w:p>
        </w:tc>
        <w:tc>
          <w:tcPr>
            <w:tcW w:w="992" w:type="dxa"/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>
              <w:rPr>
                <w:rFonts w:ascii="華康秀風體W3(P)" w:eastAsia="華康秀風體W3(P)"/>
              </w:rPr>
              <w:t>0-3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E56625" w:rsidRDefault="007A073C" w:rsidP="007A073C">
            <w:pPr>
              <w:spacing w:line="26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  <w:r>
              <w:rPr>
                <w:rFonts w:ascii="標楷體" w:eastAsia="標楷體" w:hAnsi="標楷體" w:cs="Arial Unicode MS" w:hint="eastAsia"/>
                <w:szCs w:val="18"/>
                <w:u w:color="000000"/>
                <w:lang w:val="zh-TW"/>
              </w:rPr>
              <w:t>進階動畫電腦製作</w:t>
            </w: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  <w:r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  <w:t>3</w:t>
            </w: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trHeight w:val="246"/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</w:tcPr>
          <w:p w:rsidR="007A073C" w:rsidRPr="009B22E3" w:rsidRDefault="007A073C" w:rsidP="007A073C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專題(二)</w:t>
            </w:r>
          </w:p>
        </w:tc>
        <w:tc>
          <w:tcPr>
            <w:tcW w:w="992" w:type="dxa"/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 w:rsidRPr="00174B24">
              <w:rPr>
                <w:rFonts w:ascii="華康秀風體W3(P)" w:eastAsia="華康秀風體W3(P)" w:hAnsi="DFYaW3-B5"/>
                <w:szCs w:val="18"/>
              </w:rPr>
              <w:t>0-2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EB498F" w:rsidRDefault="007A073C" w:rsidP="007A073C">
            <w:pPr>
              <w:spacing w:line="260" w:lineRule="exact"/>
              <w:jc w:val="center"/>
              <w:rPr>
                <w:rFonts w:ascii="標楷體" w:eastAsia="標楷體" w:hAnsi="標楷體"/>
                <w:szCs w:val="18"/>
                <w:u w:color="000000"/>
                <w:lang w:val="zh-TW"/>
              </w:rPr>
            </w:pP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spacing w:line="260" w:lineRule="exact"/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trHeight w:val="363"/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 w:val="restart"/>
            <w:vAlign w:val="center"/>
          </w:tcPr>
          <w:p w:rsidR="007A073C" w:rsidRPr="009B22E3" w:rsidRDefault="007A073C" w:rsidP="007A073C">
            <w:pPr>
              <w:pStyle w:val="A4"/>
              <w:jc w:val="center"/>
              <w:rPr>
                <w:rFonts w:ascii="華康雅風體W3" w:eastAsia="華康雅風體W3" w:hAnsiTheme="minorHAnsi" w:cstheme="minorBidi" w:hint="default"/>
                <w:color w:val="auto"/>
                <w:szCs w:val="22"/>
                <w:bdr w:val="none" w:sz="0" w:space="0" w:color="auto"/>
              </w:rPr>
            </w:pPr>
            <w:r w:rsidRPr="009B22E3">
              <w:rPr>
                <w:rFonts w:ascii="華康雅風體W3" w:eastAsia="華康雅風體W3" w:hAnsiTheme="minorHAnsi" w:cstheme="minorBidi"/>
                <w:color w:val="auto"/>
                <w:szCs w:val="22"/>
                <w:bdr w:val="none" w:sz="0" w:space="0" w:color="auto"/>
              </w:rPr>
              <w:t>大四</w:t>
            </w:r>
          </w:p>
        </w:tc>
        <w:tc>
          <w:tcPr>
            <w:tcW w:w="2455" w:type="dxa"/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程式實作能力檢定</w:t>
            </w:r>
          </w:p>
        </w:tc>
        <w:tc>
          <w:tcPr>
            <w:tcW w:w="992" w:type="dxa"/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 w:rsidRPr="00174B24">
              <w:rPr>
                <w:rFonts w:ascii="華康秀風體W3(P)" w:eastAsia="華康秀風體W3(P)" w:hAnsi="DFYaW3-B5"/>
                <w:szCs w:val="18"/>
              </w:rPr>
              <w:t>1-0</w:t>
            </w:r>
          </w:p>
        </w:tc>
        <w:tc>
          <w:tcPr>
            <w:tcW w:w="1089" w:type="dxa"/>
            <w:tcBorders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A073C" w:rsidRPr="00783A6F" w:rsidRDefault="007A073C" w:rsidP="007A073C">
            <w:pPr>
              <w:spacing w:line="280" w:lineRule="exact"/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</w:p>
        </w:tc>
        <w:tc>
          <w:tcPr>
            <w:tcW w:w="993" w:type="dxa"/>
            <w:vAlign w:val="center"/>
          </w:tcPr>
          <w:p w:rsidR="007A073C" w:rsidRPr="00A55B69" w:rsidRDefault="007A073C" w:rsidP="007A073C">
            <w:pPr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</w:p>
        </w:tc>
        <w:tc>
          <w:tcPr>
            <w:tcW w:w="1315" w:type="dxa"/>
            <w:tcBorders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7A073C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488" w:type="dxa"/>
            <w:vMerge/>
            <w:tcBorders>
              <w:bottom w:val="double" w:sz="12" w:space="0" w:color="auto"/>
            </w:tcBorders>
          </w:tcPr>
          <w:p w:rsidR="007A073C" w:rsidRDefault="007A073C" w:rsidP="007A073C">
            <w:pPr>
              <w:jc w:val="center"/>
            </w:pPr>
          </w:p>
        </w:tc>
        <w:tc>
          <w:tcPr>
            <w:tcW w:w="2455" w:type="dxa"/>
            <w:tcBorders>
              <w:bottom w:val="double" w:sz="12" w:space="0" w:color="auto"/>
            </w:tcBorders>
            <w:vAlign w:val="center"/>
          </w:tcPr>
          <w:p w:rsidR="007A073C" w:rsidRPr="00EB498F" w:rsidRDefault="007A073C" w:rsidP="007A073C">
            <w:pPr>
              <w:pStyle w:val="A4"/>
              <w:spacing w:line="260" w:lineRule="exact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專題(三)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vAlign w:val="center"/>
          </w:tcPr>
          <w:p w:rsidR="007A073C" w:rsidRPr="00174B24" w:rsidRDefault="007A073C" w:rsidP="007A073C">
            <w:pPr>
              <w:pStyle w:val="A4"/>
              <w:spacing w:line="260" w:lineRule="exact"/>
              <w:jc w:val="center"/>
              <w:rPr>
                <w:rFonts w:ascii="華康秀風體W3(P)" w:eastAsia="華康秀風體W3(P)" w:hint="default"/>
              </w:rPr>
            </w:pPr>
            <w:r w:rsidRPr="00174B24">
              <w:rPr>
                <w:rFonts w:ascii="華康秀風體W3(P)" w:eastAsia="華康秀風體W3(P)" w:hAnsi="DFYaW3-B5"/>
                <w:szCs w:val="18"/>
              </w:rPr>
              <w:t>2-0</w:t>
            </w:r>
          </w:p>
        </w:tc>
        <w:tc>
          <w:tcPr>
            <w:tcW w:w="1089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7A073C" w:rsidRDefault="007A073C" w:rsidP="007A073C">
            <w:pPr>
              <w:spacing w:line="260" w:lineRule="exact"/>
              <w:jc w:val="center"/>
            </w:pPr>
          </w:p>
        </w:tc>
        <w:tc>
          <w:tcPr>
            <w:tcW w:w="708" w:type="dxa"/>
            <w:vMerge/>
            <w:tcBorders>
              <w:left w:val="double" w:sz="12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A073C" w:rsidRDefault="007A073C" w:rsidP="007A073C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7A073C" w:rsidRPr="00EB498F" w:rsidRDefault="007A073C" w:rsidP="007A073C">
            <w:pPr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A073C" w:rsidRPr="00A55B69" w:rsidRDefault="007A073C" w:rsidP="007A073C">
            <w:pPr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</w:p>
        </w:tc>
        <w:tc>
          <w:tcPr>
            <w:tcW w:w="1315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A073C" w:rsidRDefault="007A073C" w:rsidP="007A073C">
            <w:pPr>
              <w:jc w:val="center"/>
            </w:pPr>
          </w:p>
        </w:tc>
      </w:tr>
      <w:tr w:rsidR="00027A80" w:rsidTr="00387B0E">
        <w:trPr>
          <w:trHeight w:val="392"/>
          <w:jc w:val="center"/>
        </w:trPr>
        <w:tc>
          <w:tcPr>
            <w:tcW w:w="460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027A80" w:rsidRDefault="00027A80" w:rsidP="007A073C">
            <w:pPr>
              <w:jc w:val="center"/>
            </w:pPr>
            <w:r w:rsidRPr="00A55B69">
              <w:rPr>
                <w:rFonts w:ascii="華康雅風體W3" w:eastAsia="華康雅風體W3" w:hint="eastAsia"/>
              </w:rPr>
              <w:t>全人</w:t>
            </w:r>
            <w:r w:rsidRPr="00A55B69">
              <w:rPr>
                <w:rFonts w:ascii="華康雅風體W3" w:eastAsia="華康雅風體W3"/>
              </w:rPr>
              <w:br/>
            </w:r>
            <w:r w:rsidRPr="00A55B69">
              <w:rPr>
                <w:rFonts w:ascii="華康雅風體W3" w:eastAsia="華康雅風體W3" w:hint="eastAsia"/>
              </w:rPr>
              <w:t>32學分</w:t>
            </w:r>
          </w:p>
        </w:tc>
        <w:tc>
          <w:tcPr>
            <w:tcW w:w="488" w:type="dxa"/>
            <w:tcBorders>
              <w:top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027A80" w:rsidRDefault="00027A80" w:rsidP="005015D7">
            <w:pPr>
              <w:spacing w:line="280" w:lineRule="exact"/>
              <w:jc w:val="center"/>
            </w:pPr>
          </w:p>
        </w:tc>
        <w:tc>
          <w:tcPr>
            <w:tcW w:w="2455" w:type="dxa"/>
            <w:tcBorders>
              <w:top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027A80" w:rsidRDefault="00027A80" w:rsidP="005015D7">
            <w:pPr>
              <w:spacing w:line="280" w:lineRule="exact"/>
              <w:jc w:val="center"/>
            </w:pPr>
            <w:r w:rsidRPr="00783A6F">
              <w:rPr>
                <w:rFonts w:ascii="華康雅風體W3" w:eastAsia="華康雅風體W3" w:hint="eastAsia"/>
                <w:b/>
                <w:sz w:val="28"/>
              </w:rPr>
              <w:t>科目名稱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auto" w:fill="D0CECE" w:themeFill="background2" w:themeFillShade="E6"/>
            <w:vAlign w:val="center"/>
          </w:tcPr>
          <w:p w:rsidR="00027A80" w:rsidRDefault="00027A80" w:rsidP="005015D7">
            <w:pPr>
              <w:spacing w:line="280" w:lineRule="exact"/>
              <w:jc w:val="center"/>
            </w:pPr>
            <w:r w:rsidRPr="00783A6F">
              <w:rPr>
                <w:rFonts w:ascii="華康雅風體W3" w:eastAsia="華康雅風體W3" w:hint="eastAsia"/>
                <w:sz w:val="22"/>
              </w:rPr>
              <w:t>學分數</w:t>
            </w:r>
          </w:p>
        </w:tc>
        <w:tc>
          <w:tcPr>
            <w:tcW w:w="1089" w:type="dxa"/>
            <w:tcBorders>
              <w:top w:val="doub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27A80" w:rsidRDefault="00027A80" w:rsidP="005015D7">
            <w:pPr>
              <w:spacing w:line="280" w:lineRule="exact"/>
              <w:jc w:val="center"/>
            </w:pPr>
            <w:r>
              <w:rPr>
                <w:rFonts w:ascii="華康雅風體W3" w:eastAsia="華康雅風體W3" w:hint="eastAsia"/>
                <w:sz w:val="22"/>
              </w:rPr>
              <w:t>上</w:t>
            </w:r>
            <w:r w:rsidRPr="00783A6F">
              <w:rPr>
                <w:rFonts w:ascii="華康雅風體W3" w:eastAsia="華康雅風體W3" w:hint="eastAsia"/>
                <w:sz w:val="22"/>
              </w:rPr>
              <w:t>學期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27A80" w:rsidRDefault="00027A80" w:rsidP="005015D7">
            <w:pPr>
              <w:spacing w:line="280" w:lineRule="exact"/>
              <w:jc w:val="center"/>
            </w:pPr>
            <w:r w:rsidRPr="00A55B69">
              <w:rPr>
                <w:rFonts w:ascii="華康雅風體W3" w:eastAsia="華康雅風體W3" w:hint="eastAsia"/>
                <w:sz w:val="22"/>
              </w:rPr>
              <w:t>下學期</w:t>
            </w:r>
          </w:p>
        </w:tc>
        <w:tc>
          <w:tcPr>
            <w:tcW w:w="471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027A80" w:rsidRPr="009B1070" w:rsidRDefault="00027A80" w:rsidP="007A073C">
            <w:pPr>
              <w:jc w:val="center"/>
              <w:rPr>
                <w:rFonts w:ascii="標楷體" w:eastAsia="標楷體" w:hAnsi="標楷體"/>
              </w:rPr>
            </w:pPr>
            <w:r w:rsidRPr="001927EB">
              <w:rPr>
                <w:rFonts w:ascii="華康雅風體W3" w:eastAsia="華康雅風體W3" w:hint="eastAsia"/>
                <w:b/>
                <w:sz w:val="36"/>
              </w:rPr>
              <w:t xml:space="preserve">輔仁大學進修部 </w:t>
            </w:r>
            <w:proofErr w:type="gramStart"/>
            <w:r w:rsidRPr="001927EB">
              <w:rPr>
                <w:rFonts w:ascii="華康雅風體W3" w:eastAsia="華康雅風體W3" w:hint="eastAsia"/>
                <w:b/>
                <w:sz w:val="36"/>
              </w:rPr>
              <w:t>軟創學</w:t>
            </w:r>
            <w:proofErr w:type="gramEnd"/>
            <w:r w:rsidRPr="001927EB">
              <w:rPr>
                <w:rFonts w:ascii="華康雅風體W3" w:eastAsia="華康雅風體W3" w:hint="eastAsia"/>
                <w:b/>
                <w:sz w:val="36"/>
              </w:rPr>
              <w:t>程</w:t>
            </w:r>
          </w:p>
        </w:tc>
      </w:tr>
      <w:tr w:rsidR="00027A80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488" w:type="dxa"/>
            <w:vMerge w:val="restart"/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2455" w:type="dxa"/>
            <w:vAlign w:val="center"/>
          </w:tcPr>
          <w:p w:rsidR="00027A80" w:rsidRDefault="00027A80" w:rsidP="007A073C">
            <w:pPr>
              <w:jc w:val="center"/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大</w:t>
            </w:r>
            <w:proofErr w:type="gramStart"/>
            <w:r w:rsidRPr="00EB498F">
              <w:rPr>
                <w:rFonts w:ascii="標楷體" w:eastAsia="標楷體" w:hAnsi="標楷體"/>
                <w:szCs w:val="18"/>
                <w:lang w:val="zh-TW"/>
              </w:rPr>
              <w:t>一</w:t>
            </w:r>
            <w:proofErr w:type="gramEnd"/>
            <w:r w:rsidRPr="00EB498F">
              <w:rPr>
                <w:rFonts w:ascii="標楷體" w:eastAsia="標楷體" w:hAnsi="標楷體"/>
                <w:szCs w:val="18"/>
                <w:lang w:val="zh-TW"/>
              </w:rPr>
              <w:t>國文</w:t>
            </w:r>
          </w:p>
        </w:tc>
        <w:tc>
          <w:tcPr>
            <w:tcW w:w="992" w:type="dxa"/>
            <w:vAlign w:val="center"/>
          </w:tcPr>
          <w:p w:rsidR="00027A80" w:rsidRDefault="00027A80" w:rsidP="007A073C">
            <w:pPr>
              <w:jc w:val="center"/>
            </w:pPr>
            <w:r w:rsidRPr="000A7E4F">
              <w:rPr>
                <w:rFonts w:ascii="華康秀風體W3(P)" w:eastAsia="華康秀風體W3(P)"/>
                <w:szCs w:val="18"/>
                <w:lang w:val="zh-TW"/>
              </w:rPr>
              <w:t>2-2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CAEACE" w:themeFill="background1"/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4717" w:type="dxa"/>
            <w:gridSpan w:val="3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027A80" w:rsidRPr="001927EB" w:rsidRDefault="00027A80" w:rsidP="007A073C">
            <w:pPr>
              <w:jc w:val="center"/>
              <w:rPr>
                <w:b/>
              </w:rPr>
            </w:pPr>
          </w:p>
        </w:tc>
      </w:tr>
      <w:tr w:rsidR="00027A80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2455" w:type="dxa"/>
            <w:vAlign w:val="center"/>
          </w:tcPr>
          <w:p w:rsidR="00027A80" w:rsidRDefault="00027A80" w:rsidP="007A073C">
            <w:pPr>
              <w:jc w:val="center"/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大</w:t>
            </w:r>
            <w:proofErr w:type="gramStart"/>
            <w:r w:rsidRPr="00EB498F">
              <w:rPr>
                <w:rFonts w:ascii="標楷體" w:eastAsia="標楷體" w:hAnsi="標楷體"/>
                <w:szCs w:val="18"/>
                <w:lang w:val="zh-TW"/>
              </w:rPr>
              <w:t>一</w:t>
            </w:r>
            <w:proofErr w:type="gramEnd"/>
            <w:r w:rsidRPr="00EB498F">
              <w:rPr>
                <w:rFonts w:ascii="標楷體" w:eastAsia="標楷體" w:hAnsi="標楷體"/>
                <w:szCs w:val="18"/>
                <w:lang w:val="zh-TW"/>
              </w:rPr>
              <w:t>英文</w:t>
            </w:r>
          </w:p>
        </w:tc>
        <w:tc>
          <w:tcPr>
            <w:tcW w:w="992" w:type="dxa"/>
            <w:vAlign w:val="center"/>
          </w:tcPr>
          <w:p w:rsidR="00027A80" w:rsidRDefault="00027A80" w:rsidP="007A073C">
            <w:pPr>
              <w:jc w:val="center"/>
            </w:pPr>
            <w:r w:rsidRPr="000A7E4F">
              <w:rPr>
                <w:rFonts w:ascii="華康秀風體W3(P)" w:eastAsia="華康秀風體W3(P)"/>
                <w:szCs w:val="18"/>
                <w:lang w:val="zh-TW"/>
              </w:rPr>
              <w:t>2-2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AEACE" w:themeFill="background1"/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47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027A80" w:rsidRDefault="00027A80" w:rsidP="007A073C"/>
        </w:tc>
      </w:tr>
      <w:tr w:rsidR="005015D7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2455" w:type="dxa"/>
            <w:vAlign w:val="center"/>
          </w:tcPr>
          <w:p w:rsidR="005015D7" w:rsidRPr="00EB498F" w:rsidRDefault="005015D7" w:rsidP="007A073C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大學入門</w:t>
            </w:r>
          </w:p>
        </w:tc>
        <w:tc>
          <w:tcPr>
            <w:tcW w:w="992" w:type="dxa"/>
            <w:vAlign w:val="center"/>
          </w:tcPr>
          <w:p w:rsidR="005015D7" w:rsidRPr="000A7E4F" w:rsidRDefault="005015D7" w:rsidP="007A073C">
            <w:pPr>
              <w:pStyle w:val="A4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  <w:r w:rsidRPr="000A7E4F">
              <w:rPr>
                <w:rFonts w:ascii="華康秀風體W3(P)" w:eastAsia="華康秀風體W3(P)"/>
                <w:szCs w:val="18"/>
                <w:lang w:val="zh-TW"/>
              </w:rPr>
              <w:t>2-0</w:t>
            </w:r>
          </w:p>
        </w:tc>
        <w:tc>
          <w:tcPr>
            <w:tcW w:w="1089" w:type="dxa"/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471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5015D7" w:rsidRDefault="005015D7" w:rsidP="007A073C">
            <w:r>
              <w:rPr>
                <w:rFonts w:hint="eastAsia"/>
              </w:rPr>
              <w:t>系級：</w:t>
            </w:r>
          </w:p>
        </w:tc>
      </w:tr>
      <w:tr w:rsidR="005015D7" w:rsidTr="00387B0E">
        <w:trPr>
          <w:trHeight w:val="195"/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2455" w:type="dxa"/>
            <w:vAlign w:val="center"/>
          </w:tcPr>
          <w:p w:rsidR="005015D7" w:rsidRPr="00EB498F" w:rsidRDefault="005015D7" w:rsidP="007A073C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軍訓</w:t>
            </w:r>
          </w:p>
        </w:tc>
        <w:tc>
          <w:tcPr>
            <w:tcW w:w="992" w:type="dxa"/>
            <w:vAlign w:val="center"/>
          </w:tcPr>
          <w:p w:rsidR="005015D7" w:rsidRPr="000A7E4F" w:rsidRDefault="005015D7" w:rsidP="007A073C">
            <w:pPr>
              <w:pStyle w:val="A4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  <w:r w:rsidRPr="000A7E4F">
              <w:rPr>
                <w:rFonts w:ascii="華康秀風體W3(P)" w:eastAsia="華康秀風體W3(P)"/>
                <w:szCs w:val="18"/>
                <w:lang w:val="zh-TW"/>
              </w:rPr>
              <w:t>0-0</w:t>
            </w:r>
          </w:p>
        </w:tc>
        <w:tc>
          <w:tcPr>
            <w:tcW w:w="1089" w:type="dxa"/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4717" w:type="dxa"/>
            <w:gridSpan w:val="3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5015D7" w:rsidRDefault="005015D7" w:rsidP="007A073C"/>
        </w:tc>
      </w:tr>
      <w:tr w:rsidR="005015D7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2455" w:type="dxa"/>
            <w:vAlign w:val="center"/>
          </w:tcPr>
          <w:p w:rsidR="005015D7" w:rsidRPr="00EB498F" w:rsidRDefault="005015D7" w:rsidP="007A073C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體育</w:t>
            </w:r>
            <w:proofErr w:type="gramStart"/>
            <w:r w:rsidRPr="00EB498F">
              <w:rPr>
                <w:rFonts w:ascii="標楷體" w:eastAsia="標楷體" w:hAnsi="標楷體"/>
                <w:szCs w:val="18"/>
                <w:lang w:val="zh-TW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5015D7" w:rsidRPr="00174B24" w:rsidRDefault="005015D7" w:rsidP="007A073C">
            <w:pPr>
              <w:pStyle w:val="A4"/>
              <w:jc w:val="center"/>
              <w:rPr>
                <w:rFonts w:ascii="華康秀風體W3(P)" w:eastAsia="華康秀風體W3(P)" w:hint="default"/>
              </w:rPr>
            </w:pPr>
            <w:r w:rsidRPr="00174B24">
              <w:rPr>
                <w:rFonts w:ascii="華康秀風體W3(P)" w:eastAsia="華康秀風體W3(P)" w:hAnsi="DFYaW3-B5"/>
                <w:szCs w:val="18"/>
              </w:rPr>
              <w:t>0-0</w:t>
            </w:r>
          </w:p>
        </w:tc>
        <w:tc>
          <w:tcPr>
            <w:tcW w:w="1089" w:type="dxa"/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4717" w:type="dxa"/>
            <w:gridSpan w:val="3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5015D7" w:rsidRDefault="005015D7" w:rsidP="007A073C">
            <w:r>
              <w:rPr>
                <w:rFonts w:hint="eastAsia"/>
              </w:rPr>
              <w:t>姓名：</w:t>
            </w:r>
          </w:p>
        </w:tc>
      </w:tr>
      <w:tr w:rsidR="005015D7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2455" w:type="dxa"/>
            <w:vAlign w:val="center"/>
          </w:tcPr>
          <w:p w:rsidR="005015D7" w:rsidRPr="00EB498F" w:rsidRDefault="005015D7" w:rsidP="007A073C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體育二</w:t>
            </w:r>
          </w:p>
        </w:tc>
        <w:tc>
          <w:tcPr>
            <w:tcW w:w="992" w:type="dxa"/>
            <w:vAlign w:val="center"/>
          </w:tcPr>
          <w:p w:rsidR="005015D7" w:rsidRPr="00174B24" w:rsidRDefault="005015D7" w:rsidP="007A073C">
            <w:pPr>
              <w:pStyle w:val="A4"/>
              <w:jc w:val="center"/>
              <w:rPr>
                <w:rFonts w:ascii="華康秀風體W3(P)" w:eastAsia="華康秀風體W3(P)" w:hint="default"/>
              </w:rPr>
            </w:pPr>
            <w:r w:rsidRPr="00174B24">
              <w:rPr>
                <w:rFonts w:ascii="華康秀風體W3(P)" w:eastAsia="華康秀風體W3(P)" w:hAnsi="DFYaW3-B5"/>
                <w:szCs w:val="18"/>
              </w:rPr>
              <w:t>0-0</w:t>
            </w:r>
          </w:p>
        </w:tc>
        <w:tc>
          <w:tcPr>
            <w:tcW w:w="1089" w:type="dxa"/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4717" w:type="dxa"/>
            <w:gridSpan w:val="3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5015D7" w:rsidRDefault="005015D7" w:rsidP="007A073C"/>
        </w:tc>
      </w:tr>
      <w:tr w:rsidR="005015D7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2455" w:type="dxa"/>
            <w:vAlign w:val="center"/>
          </w:tcPr>
          <w:p w:rsidR="005015D7" w:rsidRPr="00EB498F" w:rsidRDefault="005015D7" w:rsidP="007A073C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大二外文</w:t>
            </w:r>
          </w:p>
        </w:tc>
        <w:tc>
          <w:tcPr>
            <w:tcW w:w="992" w:type="dxa"/>
            <w:vAlign w:val="center"/>
          </w:tcPr>
          <w:p w:rsidR="005015D7" w:rsidRPr="000A7E4F" w:rsidRDefault="005015D7" w:rsidP="007A073C">
            <w:pPr>
              <w:pStyle w:val="A4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  <w:r w:rsidRPr="000A7E4F">
              <w:rPr>
                <w:rFonts w:ascii="華康秀風體W3(P)" w:eastAsia="華康秀風體W3(P)"/>
                <w:szCs w:val="18"/>
                <w:lang w:val="zh-TW"/>
              </w:rPr>
              <w:t>2-2</w:t>
            </w:r>
          </w:p>
        </w:tc>
        <w:tc>
          <w:tcPr>
            <w:tcW w:w="1089" w:type="dxa"/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4717" w:type="dxa"/>
            <w:gridSpan w:val="3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5015D7" w:rsidRDefault="005015D7" w:rsidP="007A073C">
            <w:r>
              <w:rPr>
                <w:rFonts w:hint="eastAsia"/>
              </w:rPr>
              <w:t>學號：</w:t>
            </w:r>
          </w:p>
        </w:tc>
      </w:tr>
      <w:tr w:rsidR="005015D7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2455" w:type="dxa"/>
            <w:vAlign w:val="center"/>
          </w:tcPr>
          <w:p w:rsidR="005015D7" w:rsidRPr="00EB498F" w:rsidRDefault="005015D7" w:rsidP="007A073C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人生哲學</w:t>
            </w:r>
          </w:p>
        </w:tc>
        <w:tc>
          <w:tcPr>
            <w:tcW w:w="992" w:type="dxa"/>
            <w:vAlign w:val="center"/>
          </w:tcPr>
          <w:p w:rsidR="005015D7" w:rsidRPr="000A7E4F" w:rsidRDefault="005015D7" w:rsidP="007A073C">
            <w:pPr>
              <w:pStyle w:val="A4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  <w:r w:rsidRPr="000A7E4F">
              <w:rPr>
                <w:rFonts w:ascii="華康秀風體W3(P)" w:eastAsia="華康秀風體W3(P)"/>
                <w:szCs w:val="18"/>
                <w:lang w:val="zh-TW"/>
              </w:rPr>
              <w:t>2-2</w:t>
            </w:r>
          </w:p>
        </w:tc>
        <w:tc>
          <w:tcPr>
            <w:tcW w:w="1089" w:type="dxa"/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015D7" w:rsidRDefault="005015D7" w:rsidP="007A073C">
            <w:pPr>
              <w:jc w:val="center"/>
            </w:pPr>
          </w:p>
        </w:tc>
        <w:tc>
          <w:tcPr>
            <w:tcW w:w="4717" w:type="dxa"/>
            <w:gridSpan w:val="3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5015D7" w:rsidRDefault="005015D7" w:rsidP="007A073C"/>
        </w:tc>
      </w:tr>
      <w:tr w:rsidR="00027A80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2455" w:type="dxa"/>
            <w:vAlign w:val="center"/>
          </w:tcPr>
          <w:p w:rsidR="00027A80" w:rsidRPr="00EB498F" w:rsidRDefault="00027A80" w:rsidP="007A073C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科技倫理</w:t>
            </w:r>
          </w:p>
        </w:tc>
        <w:tc>
          <w:tcPr>
            <w:tcW w:w="992" w:type="dxa"/>
            <w:vAlign w:val="center"/>
          </w:tcPr>
          <w:p w:rsidR="00027A80" w:rsidRPr="000A7E4F" w:rsidRDefault="00027A80" w:rsidP="007A073C">
            <w:pPr>
              <w:pStyle w:val="A4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  <w:r w:rsidRPr="000A7E4F">
              <w:rPr>
                <w:rFonts w:ascii="華康秀風體W3(P)" w:eastAsia="華康秀風體W3(P)"/>
                <w:szCs w:val="18"/>
                <w:lang w:val="zh-TW"/>
              </w:rPr>
              <w:t>2-0</w:t>
            </w:r>
          </w:p>
        </w:tc>
        <w:tc>
          <w:tcPr>
            <w:tcW w:w="1089" w:type="dxa"/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4717" w:type="dxa"/>
            <w:gridSpan w:val="3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387B0E" w:rsidRPr="00387B0E" w:rsidRDefault="00387B0E" w:rsidP="007A073C">
            <w:pPr>
              <w:rPr>
                <w:rFonts w:ascii="王漢宗細黑體繁" w:eastAsia="王漢宗細黑體繁" w:hAnsi="標楷體"/>
                <w:color w:val="FF0000"/>
                <w:sz w:val="22"/>
              </w:rPr>
            </w:pPr>
            <w:r w:rsidRPr="00387B0E">
              <w:rPr>
                <w:rFonts w:ascii="王漢宗細黑體繁" w:eastAsia="王漢宗細黑體繁" w:hAnsi="標楷體" w:hint="eastAsia"/>
                <w:color w:val="FF0000"/>
                <w:sz w:val="22"/>
              </w:rPr>
              <w:t>109學年度前入學之同學</w:t>
            </w:r>
            <w:r w:rsidRPr="00387B0E">
              <w:rPr>
                <w:rFonts w:ascii="王漢宗細黑體繁" w:eastAsia="王漢宗細黑體繁" w:hAnsi="標楷體" w:hint="eastAsia"/>
                <w:color w:val="FF0000"/>
                <w:sz w:val="22"/>
              </w:rPr>
              <w:br/>
              <w:t>本學程</w:t>
            </w:r>
            <w:r w:rsidR="00855FB4" w:rsidRPr="00387B0E">
              <w:rPr>
                <w:rFonts w:ascii="王漢宗細黑體繁" w:eastAsia="王漢宗細黑體繁" w:hAnsi="標楷體" w:hint="eastAsia"/>
                <w:color w:val="FF0000"/>
                <w:sz w:val="22"/>
              </w:rPr>
              <w:t>承認理工、藝術、傳播學院</w:t>
            </w:r>
            <w:r w:rsidRPr="00387B0E">
              <w:rPr>
                <w:rFonts w:ascii="王漢宗細黑體繁" w:eastAsia="王漢宗細黑體繁" w:hAnsi="標楷體" w:hint="eastAsia"/>
                <w:color w:val="FF0000"/>
                <w:sz w:val="22"/>
              </w:rPr>
              <w:t>開設之</w:t>
            </w:r>
            <w:r w:rsidR="00855FB4" w:rsidRPr="00387B0E">
              <w:rPr>
                <w:rFonts w:ascii="王漢宗細黑體繁" w:eastAsia="王漢宗細黑體繁" w:hAnsi="標楷體" w:hint="eastAsia"/>
                <w:color w:val="FF0000"/>
                <w:sz w:val="22"/>
              </w:rPr>
              <w:t>必、選修為本學程專業選修課程。</w:t>
            </w:r>
          </w:p>
          <w:p w:rsidR="00027A80" w:rsidRPr="00387B0E" w:rsidRDefault="00387B0E" w:rsidP="007A073C">
            <w:pPr>
              <w:rPr>
                <w:rFonts w:ascii="王漢宗細黑體繁" w:eastAsia="王漢宗細黑體繁" w:hAnsi="標楷體" w:hint="eastAsia"/>
              </w:rPr>
            </w:pPr>
            <w:r w:rsidRPr="00387B0E">
              <w:rPr>
                <w:rFonts w:ascii="王漢宗細黑體繁" w:eastAsia="王漢宗細黑體繁" w:hAnsi="標楷體" w:hint="eastAsia"/>
                <w:color w:val="000000" w:themeColor="text1"/>
                <w:sz w:val="22"/>
              </w:rPr>
              <w:t>←</w:t>
            </w:r>
            <w:r w:rsidRPr="00387B0E">
              <w:rPr>
                <w:rFonts w:ascii="王漢宗細黑體繁" w:eastAsia="王漢宗細黑體繁" w:hAnsi="標楷體" w:hint="eastAsia"/>
                <w:color w:val="FF0000"/>
                <w:sz w:val="22"/>
              </w:rPr>
              <w:br/>
            </w:r>
            <w:r w:rsidRPr="00387B0E">
              <w:rPr>
                <w:rFonts w:ascii="王漢宗細黑體繁" w:eastAsia="王漢宗細黑體繁" w:hAnsi="標楷體" w:hint="eastAsia"/>
                <w:sz w:val="22"/>
              </w:rPr>
              <w:t>通識課程</w:t>
            </w:r>
            <w:r>
              <w:rPr>
                <w:rFonts w:ascii="王漢宗細黑體繁" w:eastAsia="王漢宗細黑體繁" w:hAnsi="標楷體" w:hint="eastAsia"/>
                <w:sz w:val="22"/>
              </w:rPr>
              <w:t>「</w:t>
            </w:r>
            <w:r w:rsidRPr="00387B0E">
              <w:rPr>
                <w:rFonts w:ascii="王漢宗細黑體繁" w:eastAsia="王漢宗細黑體繁" w:hAnsi="標楷體" w:hint="eastAsia"/>
                <w:sz w:val="22"/>
              </w:rPr>
              <w:t>歷史與文化」學群課程</w:t>
            </w:r>
            <w:r w:rsidRPr="00387B0E">
              <w:rPr>
                <w:rFonts w:ascii="王漢宗細黑體繁" w:eastAsia="王漢宗細黑體繁" w:hAnsi="標楷體" w:hint="eastAsia"/>
                <w:sz w:val="22"/>
                <w:u w:val="single"/>
              </w:rPr>
              <w:t>至少修畢2學分</w:t>
            </w:r>
            <w:r w:rsidRPr="00387B0E">
              <w:rPr>
                <w:rFonts w:ascii="王漢宗細黑體繁" w:eastAsia="王漢宗細黑體繁" w:hAnsi="標楷體" w:hint="eastAsia"/>
                <w:sz w:val="22"/>
              </w:rPr>
              <w:t>，可於任一通識涵養領域課程修讀，且可計入該領域規定之學分數內。</w:t>
            </w:r>
            <w:bookmarkStart w:id="0" w:name="_GoBack"/>
            <w:bookmarkEnd w:id="0"/>
          </w:p>
        </w:tc>
      </w:tr>
      <w:tr w:rsidR="00027A80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488" w:type="dxa"/>
            <w:vMerge w:val="restart"/>
            <w:vAlign w:val="center"/>
          </w:tcPr>
          <w:p w:rsidR="00027A80" w:rsidRDefault="00027A80" w:rsidP="007A073C">
            <w:pPr>
              <w:jc w:val="center"/>
            </w:pPr>
            <w:r w:rsidRPr="009B22E3">
              <w:rPr>
                <w:rFonts w:ascii="華康雅風體W3" w:eastAsia="華康雅風體W3" w:hint="eastAsia"/>
              </w:rPr>
              <w:t>通識</w:t>
            </w:r>
          </w:p>
        </w:tc>
        <w:tc>
          <w:tcPr>
            <w:tcW w:w="2455" w:type="dxa"/>
            <w:vAlign w:val="center"/>
          </w:tcPr>
          <w:p w:rsidR="00027A80" w:rsidRPr="00EB498F" w:rsidRDefault="00027A80" w:rsidP="007A073C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自然科技</w:t>
            </w:r>
            <w:r w:rsidR="00387B0E">
              <w:rPr>
                <w:rFonts w:ascii="標楷體" w:eastAsia="標楷體" w:hAnsi="標楷體"/>
                <w:szCs w:val="18"/>
                <w:lang w:val="zh-TW"/>
              </w:rPr>
              <w:t>(</w:t>
            </w:r>
            <w:r w:rsidR="00387B0E" w:rsidRPr="00387B0E">
              <w:rPr>
                <w:rFonts w:ascii="標楷體" w:eastAsia="標楷體" w:hAnsi="標楷體"/>
                <w:szCs w:val="18"/>
                <w:lang w:val="zh-TW"/>
              </w:rPr>
              <w:t>NT</w:t>
            </w:r>
            <w:r w:rsidR="00387B0E" w:rsidRPr="00387B0E">
              <w:rPr>
                <w:rFonts w:ascii="標楷體" w:eastAsia="標楷體" w:hAnsi="標楷體"/>
                <w:szCs w:val="18"/>
                <w:lang w:val="zh-TW"/>
              </w:rPr>
              <w:t>)</w:t>
            </w:r>
          </w:p>
        </w:tc>
        <w:tc>
          <w:tcPr>
            <w:tcW w:w="992" w:type="dxa"/>
            <w:vAlign w:val="center"/>
          </w:tcPr>
          <w:p w:rsidR="00027A80" w:rsidRPr="000A7E4F" w:rsidRDefault="00027A80" w:rsidP="007A073C">
            <w:pPr>
              <w:pStyle w:val="A4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  <w:r w:rsidRPr="000A7E4F">
              <w:rPr>
                <w:rFonts w:ascii="華康秀風體W3(P)" w:eastAsia="華康秀風體W3(P)"/>
                <w:szCs w:val="18"/>
                <w:lang w:val="zh-TW"/>
              </w:rPr>
              <w:t>2-2</w:t>
            </w:r>
          </w:p>
        </w:tc>
        <w:tc>
          <w:tcPr>
            <w:tcW w:w="1089" w:type="dxa"/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4717" w:type="dxa"/>
            <w:gridSpan w:val="3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027A80" w:rsidRDefault="00027A80" w:rsidP="007A073C"/>
        </w:tc>
      </w:tr>
      <w:tr w:rsidR="00027A80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</w:tcBorders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027A80" w:rsidRPr="00EB498F" w:rsidRDefault="00027A80" w:rsidP="007A073C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人文藝術</w:t>
            </w:r>
            <w:r w:rsidR="00387B0E">
              <w:rPr>
                <w:rFonts w:ascii="標楷體" w:eastAsia="標楷體" w:hAnsi="標楷體"/>
                <w:szCs w:val="18"/>
                <w:lang w:val="zh-TW"/>
              </w:rPr>
              <w:t>(</w:t>
            </w:r>
            <w:r w:rsidR="00387B0E">
              <w:rPr>
                <w:rFonts w:ascii="標楷體" w:eastAsia="標楷體" w:hAnsi="標楷體" w:hint="default"/>
                <w:szCs w:val="18"/>
                <w:lang w:val="zh-TW"/>
              </w:rPr>
              <w:t>P</w:t>
            </w:r>
            <w:r w:rsidR="00387B0E" w:rsidRPr="00387B0E">
              <w:rPr>
                <w:rFonts w:ascii="標楷體" w:eastAsia="標楷體" w:hAnsi="標楷體"/>
                <w:szCs w:val="18"/>
                <w:lang w:val="zh-TW"/>
              </w:rPr>
              <w:t>T)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A80" w:rsidRPr="00174B24" w:rsidRDefault="00027A80" w:rsidP="007A073C">
            <w:pPr>
              <w:pStyle w:val="A4"/>
              <w:jc w:val="center"/>
              <w:rPr>
                <w:rFonts w:ascii="華康秀風體W3(P)" w:eastAsia="華康秀風體W3(P)" w:hint="default"/>
              </w:rPr>
            </w:pPr>
            <w:r w:rsidRPr="00174B24">
              <w:rPr>
                <w:rFonts w:ascii="華康秀風體W3(P)" w:eastAsia="華康秀風體W3(P)" w:hAnsi="DFYaW3-B5"/>
                <w:szCs w:val="18"/>
              </w:rPr>
              <w:t>2-2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4717" w:type="dxa"/>
            <w:gridSpan w:val="3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027A80" w:rsidRPr="009B1070" w:rsidRDefault="00027A80" w:rsidP="007A073C">
            <w:pPr>
              <w:rPr>
                <w:b/>
              </w:rPr>
            </w:pPr>
          </w:p>
        </w:tc>
      </w:tr>
      <w:tr w:rsidR="00027A80" w:rsidTr="00387B0E">
        <w:trPr>
          <w:jc w:val="center"/>
        </w:trPr>
        <w:tc>
          <w:tcPr>
            <w:tcW w:w="46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488" w:type="dxa"/>
            <w:vMerge/>
            <w:tcBorders>
              <w:bottom w:val="thinThickSmallGap" w:sz="24" w:space="0" w:color="auto"/>
            </w:tcBorders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2455" w:type="dxa"/>
            <w:tcBorders>
              <w:bottom w:val="thinThickSmallGap" w:sz="24" w:space="0" w:color="auto"/>
            </w:tcBorders>
            <w:vAlign w:val="center"/>
          </w:tcPr>
          <w:p w:rsidR="00027A80" w:rsidRPr="00EB498F" w:rsidRDefault="00027A80" w:rsidP="007A073C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  <w:r w:rsidRPr="00EB498F">
              <w:rPr>
                <w:rFonts w:ascii="標楷體" w:eastAsia="標楷體" w:hAnsi="標楷體"/>
                <w:szCs w:val="18"/>
                <w:lang w:val="zh-TW"/>
              </w:rPr>
              <w:t>社會科學</w:t>
            </w:r>
            <w:r w:rsidR="00387B0E">
              <w:rPr>
                <w:rFonts w:ascii="標楷體" w:eastAsia="標楷體" w:hAnsi="標楷體"/>
                <w:szCs w:val="18"/>
                <w:lang w:val="zh-TW"/>
              </w:rPr>
              <w:t>(</w:t>
            </w:r>
            <w:r w:rsidR="00387B0E">
              <w:rPr>
                <w:rFonts w:ascii="標楷體" w:eastAsia="標楷體" w:hAnsi="標楷體" w:hint="default"/>
                <w:szCs w:val="18"/>
                <w:lang w:val="zh-TW"/>
              </w:rPr>
              <w:t>S</w:t>
            </w:r>
            <w:r w:rsidR="00387B0E" w:rsidRPr="00387B0E">
              <w:rPr>
                <w:rFonts w:ascii="標楷體" w:eastAsia="標楷體" w:hAnsi="標楷體"/>
                <w:szCs w:val="18"/>
                <w:lang w:val="zh-TW"/>
              </w:rPr>
              <w:t>T)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027A80" w:rsidRPr="00174B24" w:rsidRDefault="00027A80" w:rsidP="007A073C">
            <w:pPr>
              <w:pStyle w:val="A4"/>
              <w:jc w:val="center"/>
              <w:rPr>
                <w:rFonts w:ascii="華康秀風體W3(P)" w:eastAsia="華康秀風體W3(P)" w:hint="default"/>
              </w:rPr>
            </w:pPr>
            <w:r w:rsidRPr="00174B24">
              <w:rPr>
                <w:rFonts w:ascii="華康秀風體W3(P)" w:eastAsia="華康秀風體W3(P)" w:hAnsi="DFYaW3-B5"/>
                <w:szCs w:val="18"/>
              </w:rPr>
              <w:t>2-2</w:t>
            </w:r>
          </w:p>
        </w:tc>
        <w:tc>
          <w:tcPr>
            <w:tcW w:w="1089" w:type="dxa"/>
            <w:tcBorders>
              <w:bottom w:val="thinThickSmallGap" w:sz="24" w:space="0" w:color="auto"/>
            </w:tcBorders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thinThickSmallGap" w:sz="2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027A80" w:rsidRDefault="00027A80" w:rsidP="007A073C">
            <w:pPr>
              <w:jc w:val="center"/>
            </w:pPr>
          </w:p>
        </w:tc>
        <w:tc>
          <w:tcPr>
            <w:tcW w:w="4717" w:type="dxa"/>
            <w:gridSpan w:val="3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027A80" w:rsidRDefault="00027A80" w:rsidP="007A073C">
            <w:pPr>
              <w:jc w:val="center"/>
            </w:pPr>
          </w:p>
        </w:tc>
      </w:tr>
    </w:tbl>
    <w:p w:rsidR="00B225C8" w:rsidRDefault="00B225C8" w:rsidP="00B225C8">
      <w:pPr>
        <w:widowControl/>
      </w:pP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2606"/>
        <w:gridCol w:w="2204"/>
        <w:gridCol w:w="738"/>
        <w:gridCol w:w="1467"/>
        <w:gridCol w:w="1755"/>
        <w:gridCol w:w="1756"/>
      </w:tblGrid>
      <w:tr w:rsidR="00B225C8" w:rsidTr="00027A80">
        <w:trPr>
          <w:trHeight w:val="567"/>
          <w:jc w:val="center"/>
        </w:trPr>
        <w:tc>
          <w:tcPr>
            <w:tcW w:w="8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B225C8" w:rsidRDefault="00B225C8" w:rsidP="00EB2898">
            <w:pPr>
              <w:jc w:val="center"/>
              <w:rPr>
                <w:rFonts w:ascii="華康雅風體W3" w:eastAsia="華康雅風體W3"/>
              </w:rPr>
            </w:pPr>
            <w:r w:rsidRPr="009B1070">
              <w:rPr>
                <w:rFonts w:ascii="華康雅風體W3" w:eastAsia="華康雅風體W3" w:hint="eastAsia"/>
              </w:rPr>
              <w:t>自</w:t>
            </w:r>
            <w:r>
              <w:rPr>
                <w:rFonts w:ascii="華康雅風體W3" w:eastAsia="華康雅風體W3"/>
              </w:rPr>
              <w:br/>
            </w:r>
            <w:r w:rsidRPr="009B1070">
              <w:rPr>
                <w:rFonts w:ascii="華康雅風體W3" w:eastAsia="華康雅風體W3" w:hint="eastAsia"/>
              </w:rPr>
              <w:t>由</w:t>
            </w:r>
            <w:r>
              <w:rPr>
                <w:rFonts w:ascii="華康雅風體W3" w:eastAsia="華康雅風體W3"/>
              </w:rPr>
              <w:br/>
            </w:r>
            <w:r w:rsidRPr="009B1070">
              <w:rPr>
                <w:rFonts w:ascii="華康雅風體W3" w:eastAsia="華康雅風體W3" w:hint="eastAsia"/>
              </w:rPr>
              <w:t>選</w:t>
            </w:r>
            <w:r>
              <w:rPr>
                <w:rFonts w:ascii="華康雅風體W3" w:eastAsia="華康雅風體W3"/>
              </w:rPr>
              <w:br/>
            </w:r>
            <w:r w:rsidRPr="009B1070">
              <w:rPr>
                <w:rFonts w:ascii="華康雅風體W3" w:eastAsia="華康雅風體W3" w:hint="eastAsia"/>
              </w:rPr>
              <w:t>修</w:t>
            </w:r>
            <w:r>
              <w:rPr>
                <w:rFonts w:ascii="華康雅風體W3" w:eastAsia="華康雅風體W3"/>
              </w:rPr>
              <w:br/>
            </w:r>
            <w:r w:rsidRPr="009B1070">
              <w:rPr>
                <w:rFonts w:ascii="華康雅風體W3" w:eastAsia="華康雅風體W3" w:hint="eastAsia"/>
              </w:rPr>
              <w:t>１３</w:t>
            </w:r>
            <w:r>
              <w:rPr>
                <w:rFonts w:ascii="華康雅風體W3" w:eastAsia="華康雅風體W3"/>
              </w:rPr>
              <w:br/>
            </w:r>
            <w:r w:rsidRPr="009B1070">
              <w:rPr>
                <w:rFonts w:ascii="華康雅風體W3" w:eastAsia="華康雅風體W3" w:hint="eastAsia"/>
              </w:rPr>
              <w:t>學</w:t>
            </w:r>
            <w:r>
              <w:rPr>
                <w:rFonts w:ascii="華康雅風體W3" w:eastAsia="華康雅風體W3"/>
              </w:rPr>
              <w:br/>
            </w:r>
            <w:r w:rsidRPr="009B1070">
              <w:rPr>
                <w:rFonts w:ascii="華康雅風體W3" w:eastAsia="華康雅風體W3" w:hint="eastAsia"/>
              </w:rPr>
              <w:t>分</w:t>
            </w:r>
          </w:p>
          <w:p w:rsidR="00B225C8" w:rsidRDefault="00B225C8" w:rsidP="00EB2898"/>
        </w:tc>
        <w:tc>
          <w:tcPr>
            <w:tcW w:w="2606" w:type="dxa"/>
            <w:tcBorders>
              <w:top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B225C8" w:rsidRPr="00783A6F" w:rsidRDefault="00B225C8" w:rsidP="00EB2898">
            <w:pPr>
              <w:spacing w:line="500" w:lineRule="exact"/>
              <w:jc w:val="center"/>
              <w:rPr>
                <w:rFonts w:ascii="華康雅風體W3" w:eastAsia="華康雅風體W3"/>
                <w:b/>
                <w:sz w:val="22"/>
              </w:rPr>
            </w:pPr>
            <w:r>
              <w:rPr>
                <w:rFonts w:ascii="華康雅風體W3" w:eastAsia="華康雅風體W3" w:hint="eastAsia"/>
                <w:b/>
                <w:sz w:val="28"/>
              </w:rPr>
              <w:t>開課單位</w:t>
            </w:r>
          </w:p>
        </w:tc>
        <w:tc>
          <w:tcPr>
            <w:tcW w:w="2942" w:type="dxa"/>
            <w:gridSpan w:val="2"/>
            <w:tcBorders>
              <w:top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B225C8" w:rsidRPr="00783A6F" w:rsidRDefault="00B225C8" w:rsidP="00EB2898">
            <w:pPr>
              <w:spacing w:line="500" w:lineRule="exact"/>
              <w:jc w:val="center"/>
              <w:rPr>
                <w:rFonts w:ascii="華康雅風體W3" w:eastAsia="華康雅風體W3"/>
                <w:sz w:val="22"/>
              </w:rPr>
            </w:pPr>
            <w:r w:rsidRPr="00783A6F">
              <w:rPr>
                <w:rFonts w:ascii="華康雅風體W3" w:eastAsia="華康雅風體W3" w:hint="eastAsia"/>
                <w:b/>
                <w:sz w:val="28"/>
              </w:rPr>
              <w:t>科目名稱</w:t>
            </w:r>
          </w:p>
        </w:tc>
        <w:tc>
          <w:tcPr>
            <w:tcW w:w="1467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25C8" w:rsidRPr="001927EB" w:rsidRDefault="00B225C8" w:rsidP="00EB2898">
            <w:pPr>
              <w:spacing w:line="500" w:lineRule="exact"/>
              <w:jc w:val="center"/>
              <w:rPr>
                <w:rFonts w:ascii="華康雅風體W3" w:eastAsia="華康雅風體W3"/>
                <w:b/>
                <w:sz w:val="28"/>
              </w:rPr>
            </w:pPr>
            <w:r w:rsidRPr="001927EB">
              <w:rPr>
                <w:rFonts w:ascii="華康雅風體W3" w:eastAsia="華康雅風體W3" w:hint="eastAsia"/>
                <w:b/>
                <w:sz w:val="28"/>
              </w:rPr>
              <w:t>學分數</w:t>
            </w:r>
          </w:p>
        </w:tc>
        <w:tc>
          <w:tcPr>
            <w:tcW w:w="1755" w:type="dxa"/>
            <w:tcBorders>
              <w:top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B225C8" w:rsidRPr="001927EB" w:rsidRDefault="00B225C8" w:rsidP="00EB2898">
            <w:pPr>
              <w:spacing w:line="500" w:lineRule="exact"/>
              <w:jc w:val="center"/>
              <w:rPr>
                <w:rFonts w:ascii="華康雅風體W3" w:eastAsia="華康雅風體W3"/>
                <w:b/>
                <w:sz w:val="28"/>
              </w:rPr>
            </w:pPr>
            <w:r w:rsidRPr="001927EB">
              <w:rPr>
                <w:rFonts w:ascii="華康雅風體W3" w:eastAsia="華康雅風體W3" w:hint="eastAsia"/>
                <w:b/>
                <w:sz w:val="28"/>
              </w:rPr>
              <w:t>上學期</w:t>
            </w:r>
          </w:p>
        </w:tc>
        <w:tc>
          <w:tcPr>
            <w:tcW w:w="1756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B225C8" w:rsidRPr="001927EB" w:rsidRDefault="00B225C8" w:rsidP="00EB2898">
            <w:pPr>
              <w:spacing w:line="500" w:lineRule="exact"/>
              <w:jc w:val="center"/>
              <w:rPr>
                <w:rFonts w:ascii="華康雅風體W3" w:eastAsia="華康雅風體W3"/>
                <w:b/>
                <w:sz w:val="28"/>
              </w:rPr>
            </w:pPr>
            <w:r w:rsidRPr="001927EB">
              <w:rPr>
                <w:rFonts w:ascii="華康雅風體W3" w:eastAsia="華康雅風體W3" w:hint="eastAsia"/>
                <w:b/>
                <w:sz w:val="28"/>
              </w:rPr>
              <w:t>下學期</w:t>
            </w:r>
          </w:p>
        </w:tc>
      </w:tr>
      <w:tr w:rsidR="00B225C8" w:rsidTr="00027A80">
        <w:trPr>
          <w:trHeight w:val="582"/>
          <w:jc w:val="center"/>
        </w:trPr>
        <w:tc>
          <w:tcPr>
            <w:tcW w:w="809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B225C8" w:rsidRPr="009B22E3" w:rsidRDefault="00B225C8" w:rsidP="00EB2898">
            <w:pPr>
              <w:pStyle w:val="A4"/>
              <w:jc w:val="center"/>
              <w:rPr>
                <w:rFonts w:ascii="華康雅風體W3" w:eastAsia="華康雅風體W3" w:hAnsiTheme="minorHAnsi" w:cstheme="minorBidi" w:hint="default"/>
                <w:color w:val="auto"/>
                <w:szCs w:val="22"/>
                <w:bdr w:val="none" w:sz="0" w:space="0" w:color="auto"/>
              </w:rPr>
            </w:pPr>
          </w:p>
        </w:tc>
        <w:tc>
          <w:tcPr>
            <w:tcW w:w="2606" w:type="dxa"/>
            <w:tcBorders>
              <w:bottom w:val="double" w:sz="4" w:space="0" w:color="auto"/>
            </w:tcBorders>
            <w:vAlign w:val="center"/>
          </w:tcPr>
          <w:p w:rsidR="00B225C8" w:rsidRPr="001927EB" w:rsidRDefault="00B225C8" w:rsidP="00EB2898">
            <w:pPr>
              <w:pStyle w:val="A4"/>
              <w:rPr>
                <w:rFonts w:ascii="標楷體" w:eastAsia="標楷體" w:hAnsi="標楷體" w:hint="default"/>
                <w:b/>
                <w:szCs w:val="18"/>
                <w:lang w:val="zh-TW"/>
              </w:rPr>
            </w:pPr>
            <w:r w:rsidRPr="001927EB">
              <w:rPr>
                <w:rFonts w:ascii="標楷體" w:eastAsia="標楷體" w:hAnsi="標楷體"/>
                <w:b/>
                <w:szCs w:val="18"/>
                <w:lang w:val="zh-TW"/>
              </w:rPr>
              <w:t>範例:理工-資工系</w:t>
            </w:r>
          </w:p>
        </w:tc>
        <w:tc>
          <w:tcPr>
            <w:tcW w:w="2942" w:type="dxa"/>
            <w:gridSpan w:val="2"/>
            <w:tcBorders>
              <w:bottom w:val="double" w:sz="4" w:space="0" w:color="auto"/>
            </w:tcBorders>
            <w:vAlign w:val="center"/>
          </w:tcPr>
          <w:p w:rsidR="00B225C8" w:rsidRPr="001927EB" w:rsidRDefault="00B225C8" w:rsidP="00EB2898">
            <w:pPr>
              <w:pStyle w:val="A4"/>
              <w:jc w:val="center"/>
              <w:rPr>
                <w:rFonts w:ascii="華康秀風體W3(P)" w:eastAsia="華康秀風體W3(P)" w:hint="default"/>
                <w:b/>
                <w:szCs w:val="18"/>
                <w:lang w:val="zh-TW"/>
              </w:rPr>
            </w:pPr>
            <w:r w:rsidRPr="001927EB">
              <w:rPr>
                <w:rFonts w:ascii="華康秀風體W3(P)" w:eastAsia="華康秀風體W3(P)"/>
                <w:b/>
                <w:szCs w:val="18"/>
                <w:lang w:val="zh-TW"/>
              </w:rPr>
              <w:t>資料結構</w:t>
            </w:r>
          </w:p>
        </w:tc>
        <w:tc>
          <w:tcPr>
            <w:tcW w:w="14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225C8" w:rsidRPr="001927EB" w:rsidRDefault="00B225C8" w:rsidP="00EB2898">
            <w:pPr>
              <w:jc w:val="center"/>
              <w:rPr>
                <w:rFonts w:ascii="標楷體" w:eastAsia="標楷體" w:hAnsi="標楷體"/>
                <w:b/>
                <w:szCs w:val="18"/>
                <w:u w:color="000000"/>
                <w:lang w:val="zh-TW"/>
              </w:rPr>
            </w:pPr>
            <w:r w:rsidRPr="001927EB">
              <w:rPr>
                <w:rFonts w:ascii="標楷體" w:eastAsia="標楷體" w:hAnsi="標楷體" w:hint="eastAsia"/>
                <w:b/>
                <w:szCs w:val="18"/>
                <w:u w:color="000000"/>
                <w:lang w:val="zh-TW"/>
              </w:rPr>
              <w:t>3</w:t>
            </w: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:rsidR="00B225C8" w:rsidRPr="001927EB" w:rsidRDefault="00B225C8" w:rsidP="00EB2898">
            <w:pPr>
              <w:jc w:val="center"/>
              <w:rPr>
                <w:rFonts w:ascii="華康秀風體W3(P)" w:eastAsia="華康秀風體W3(P)"/>
                <w:b/>
              </w:rPr>
            </w:pPr>
            <w:r w:rsidRPr="001927EB">
              <w:rPr>
                <w:rFonts w:ascii="華康秀風體W3(P)" w:eastAsia="華康秀風體W3(P)" w:hint="eastAsia"/>
                <w:b/>
              </w:rPr>
              <w:t>1061</w:t>
            </w:r>
          </w:p>
        </w:tc>
        <w:tc>
          <w:tcPr>
            <w:tcW w:w="1756" w:type="dxa"/>
            <w:tcBorders>
              <w:bottom w:val="double" w:sz="4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B225C8" w:rsidRDefault="00B225C8" w:rsidP="00EB2898">
            <w:pPr>
              <w:jc w:val="center"/>
            </w:pPr>
          </w:p>
        </w:tc>
      </w:tr>
      <w:tr w:rsidR="00B225C8" w:rsidTr="00027A80">
        <w:trPr>
          <w:trHeight w:val="582"/>
          <w:jc w:val="center"/>
        </w:trPr>
        <w:tc>
          <w:tcPr>
            <w:tcW w:w="809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B225C8" w:rsidRPr="009B22E3" w:rsidRDefault="00B225C8" w:rsidP="00EB2898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606" w:type="dxa"/>
            <w:tcBorders>
              <w:top w:val="double" w:sz="4" w:space="0" w:color="auto"/>
            </w:tcBorders>
            <w:vAlign w:val="center"/>
          </w:tcPr>
          <w:p w:rsidR="00B225C8" w:rsidRPr="00EB498F" w:rsidRDefault="00B225C8" w:rsidP="00EB2898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</w:p>
        </w:tc>
        <w:tc>
          <w:tcPr>
            <w:tcW w:w="2942" w:type="dxa"/>
            <w:gridSpan w:val="2"/>
            <w:tcBorders>
              <w:top w:val="double" w:sz="4" w:space="0" w:color="auto"/>
            </w:tcBorders>
            <w:vAlign w:val="center"/>
          </w:tcPr>
          <w:p w:rsidR="00B225C8" w:rsidRPr="000A7E4F" w:rsidRDefault="00B225C8" w:rsidP="00EB2898">
            <w:pPr>
              <w:pStyle w:val="A4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225C8" w:rsidRPr="00EB498F" w:rsidRDefault="00B225C8" w:rsidP="00EB2898">
            <w:pPr>
              <w:jc w:val="center"/>
              <w:rPr>
                <w:rFonts w:ascii="標楷體" w:eastAsia="標楷體" w:hAnsi="標楷體"/>
                <w:szCs w:val="18"/>
                <w:u w:color="000000"/>
                <w:lang w:val="zh-TW"/>
              </w:rPr>
            </w:pPr>
          </w:p>
        </w:tc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B225C8" w:rsidRPr="00174B24" w:rsidRDefault="00B225C8" w:rsidP="00EB2898">
            <w:pPr>
              <w:jc w:val="center"/>
              <w:rPr>
                <w:rFonts w:ascii="華康秀風體W3(P)" w:eastAsia="華康秀風體W3(P)"/>
              </w:rPr>
            </w:pPr>
          </w:p>
        </w:tc>
        <w:tc>
          <w:tcPr>
            <w:tcW w:w="1756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225C8" w:rsidRDefault="00B225C8" w:rsidP="00EB2898">
            <w:pPr>
              <w:jc w:val="center"/>
            </w:pPr>
          </w:p>
        </w:tc>
      </w:tr>
      <w:tr w:rsidR="00B225C8" w:rsidTr="00027A80">
        <w:trPr>
          <w:trHeight w:val="582"/>
          <w:jc w:val="center"/>
        </w:trPr>
        <w:tc>
          <w:tcPr>
            <w:tcW w:w="809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B225C8" w:rsidRPr="009B22E3" w:rsidRDefault="00B225C8" w:rsidP="00EB2898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606" w:type="dxa"/>
            <w:vAlign w:val="center"/>
          </w:tcPr>
          <w:p w:rsidR="00B225C8" w:rsidRPr="00EB498F" w:rsidRDefault="00B225C8" w:rsidP="00EB2898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B225C8" w:rsidRPr="000A7E4F" w:rsidRDefault="00B225C8" w:rsidP="00EB2898">
            <w:pPr>
              <w:pStyle w:val="A4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B225C8" w:rsidRPr="00EB498F" w:rsidRDefault="00B225C8" w:rsidP="00EB2898">
            <w:pPr>
              <w:jc w:val="center"/>
              <w:rPr>
                <w:rFonts w:ascii="標楷體" w:eastAsia="標楷體" w:hAnsi="標楷體"/>
                <w:szCs w:val="18"/>
                <w:u w:color="000000"/>
                <w:lang w:val="zh-TW"/>
              </w:rPr>
            </w:pPr>
          </w:p>
        </w:tc>
        <w:tc>
          <w:tcPr>
            <w:tcW w:w="1755" w:type="dxa"/>
            <w:vAlign w:val="center"/>
          </w:tcPr>
          <w:p w:rsidR="00B225C8" w:rsidRPr="00174B24" w:rsidRDefault="00B225C8" w:rsidP="00EB2898">
            <w:pPr>
              <w:jc w:val="center"/>
              <w:rPr>
                <w:rFonts w:ascii="華康秀風體W3(P)" w:eastAsia="華康秀風體W3(P)"/>
              </w:rPr>
            </w:pPr>
          </w:p>
        </w:tc>
        <w:tc>
          <w:tcPr>
            <w:tcW w:w="1756" w:type="dxa"/>
            <w:tcBorders>
              <w:right w:val="thinThickSmallGap" w:sz="24" w:space="0" w:color="auto"/>
            </w:tcBorders>
            <w:vAlign w:val="center"/>
          </w:tcPr>
          <w:p w:rsidR="00B225C8" w:rsidRDefault="00B225C8" w:rsidP="00EB2898">
            <w:pPr>
              <w:jc w:val="center"/>
            </w:pPr>
          </w:p>
        </w:tc>
      </w:tr>
      <w:tr w:rsidR="00B225C8" w:rsidTr="00027A80">
        <w:trPr>
          <w:trHeight w:val="582"/>
          <w:jc w:val="center"/>
        </w:trPr>
        <w:tc>
          <w:tcPr>
            <w:tcW w:w="809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B225C8" w:rsidRPr="009B22E3" w:rsidRDefault="00B225C8" w:rsidP="00EB2898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606" w:type="dxa"/>
            <w:vAlign w:val="center"/>
          </w:tcPr>
          <w:p w:rsidR="00B225C8" w:rsidRPr="00EB498F" w:rsidRDefault="00B225C8" w:rsidP="00EB2898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B225C8" w:rsidRPr="000A7E4F" w:rsidRDefault="00B225C8" w:rsidP="00EB2898">
            <w:pPr>
              <w:pStyle w:val="A4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B225C8" w:rsidRPr="00783A6F" w:rsidRDefault="00B225C8" w:rsidP="00EB2898">
            <w:pPr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</w:p>
        </w:tc>
        <w:tc>
          <w:tcPr>
            <w:tcW w:w="1755" w:type="dxa"/>
            <w:vAlign w:val="center"/>
          </w:tcPr>
          <w:p w:rsidR="00B225C8" w:rsidRDefault="00B225C8" w:rsidP="00EB2898">
            <w:pPr>
              <w:jc w:val="center"/>
            </w:pPr>
          </w:p>
        </w:tc>
        <w:tc>
          <w:tcPr>
            <w:tcW w:w="1756" w:type="dxa"/>
            <w:tcBorders>
              <w:right w:val="thinThickSmallGap" w:sz="24" w:space="0" w:color="auto"/>
            </w:tcBorders>
            <w:vAlign w:val="center"/>
          </w:tcPr>
          <w:p w:rsidR="00B225C8" w:rsidRDefault="00B225C8" w:rsidP="00EB2898">
            <w:pPr>
              <w:jc w:val="center"/>
            </w:pPr>
          </w:p>
        </w:tc>
      </w:tr>
      <w:tr w:rsidR="00B225C8" w:rsidTr="00027A80">
        <w:trPr>
          <w:trHeight w:val="582"/>
          <w:jc w:val="center"/>
        </w:trPr>
        <w:tc>
          <w:tcPr>
            <w:tcW w:w="809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B225C8" w:rsidRPr="009B22E3" w:rsidRDefault="00B225C8" w:rsidP="00EB2898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606" w:type="dxa"/>
            <w:vAlign w:val="center"/>
          </w:tcPr>
          <w:p w:rsidR="00B225C8" w:rsidRPr="00EB498F" w:rsidRDefault="00B225C8" w:rsidP="00EB2898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B225C8" w:rsidRPr="000A7E4F" w:rsidRDefault="00B225C8" w:rsidP="00EB2898">
            <w:pPr>
              <w:pStyle w:val="A4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B225C8" w:rsidRPr="00783A6F" w:rsidRDefault="00B225C8" w:rsidP="00EB2898">
            <w:pPr>
              <w:jc w:val="center"/>
              <w:rPr>
                <w:rFonts w:ascii="標楷體" w:eastAsia="標楷體" w:hAnsi="標楷體" w:cs="Arial Unicode MS"/>
                <w:szCs w:val="18"/>
                <w:u w:color="000000"/>
                <w:lang w:val="zh-TW"/>
              </w:rPr>
            </w:pPr>
          </w:p>
        </w:tc>
        <w:tc>
          <w:tcPr>
            <w:tcW w:w="1755" w:type="dxa"/>
            <w:vAlign w:val="center"/>
          </w:tcPr>
          <w:p w:rsidR="00B225C8" w:rsidRPr="00A55B69" w:rsidRDefault="00B225C8" w:rsidP="00EB2898">
            <w:pPr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</w:p>
        </w:tc>
        <w:tc>
          <w:tcPr>
            <w:tcW w:w="1756" w:type="dxa"/>
            <w:tcBorders>
              <w:right w:val="thinThickSmallGap" w:sz="24" w:space="0" w:color="auto"/>
            </w:tcBorders>
            <w:vAlign w:val="center"/>
          </w:tcPr>
          <w:p w:rsidR="00B225C8" w:rsidRDefault="00B225C8" w:rsidP="00EB2898">
            <w:pPr>
              <w:jc w:val="center"/>
            </w:pPr>
          </w:p>
        </w:tc>
      </w:tr>
      <w:tr w:rsidR="00B225C8" w:rsidTr="00027A80">
        <w:trPr>
          <w:trHeight w:val="582"/>
          <w:jc w:val="center"/>
        </w:trPr>
        <w:tc>
          <w:tcPr>
            <w:tcW w:w="809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B225C8" w:rsidRPr="009B22E3" w:rsidRDefault="00B225C8" w:rsidP="00EB2898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606" w:type="dxa"/>
            <w:vAlign w:val="center"/>
          </w:tcPr>
          <w:p w:rsidR="00B225C8" w:rsidRPr="00EB498F" w:rsidRDefault="00B225C8" w:rsidP="00EB2898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B225C8" w:rsidRPr="000A7E4F" w:rsidRDefault="00B225C8" w:rsidP="00EB2898">
            <w:pPr>
              <w:pStyle w:val="A4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B225C8" w:rsidRPr="00EB498F" w:rsidRDefault="00B225C8" w:rsidP="00EB2898">
            <w:pPr>
              <w:jc w:val="center"/>
              <w:rPr>
                <w:rFonts w:ascii="標楷體" w:eastAsia="標楷體" w:hAnsi="標楷體"/>
                <w:szCs w:val="18"/>
                <w:u w:color="000000"/>
                <w:lang w:val="zh-TW"/>
              </w:rPr>
            </w:pPr>
          </w:p>
        </w:tc>
        <w:tc>
          <w:tcPr>
            <w:tcW w:w="1755" w:type="dxa"/>
            <w:vAlign w:val="center"/>
          </w:tcPr>
          <w:p w:rsidR="00B225C8" w:rsidRPr="00A55B69" w:rsidRDefault="00B225C8" w:rsidP="00EB2898">
            <w:pPr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</w:p>
        </w:tc>
        <w:tc>
          <w:tcPr>
            <w:tcW w:w="1756" w:type="dxa"/>
            <w:tcBorders>
              <w:right w:val="thinThickSmallGap" w:sz="24" w:space="0" w:color="auto"/>
            </w:tcBorders>
            <w:vAlign w:val="center"/>
          </w:tcPr>
          <w:p w:rsidR="00B225C8" w:rsidRDefault="00B225C8" w:rsidP="00EB2898">
            <w:pPr>
              <w:jc w:val="center"/>
            </w:pPr>
          </w:p>
        </w:tc>
      </w:tr>
      <w:tr w:rsidR="00B225C8" w:rsidTr="00027A80">
        <w:trPr>
          <w:trHeight w:val="582"/>
          <w:jc w:val="center"/>
        </w:trPr>
        <w:tc>
          <w:tcPr>
            <w:tcW w:w="809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B225C8" w:rsidRPr="009B22E3" w:rsidRDefault="00B225C8" w:rsidP="00EB2898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2606" w:type="dxa"/>
            <w:vAlign w:val="center"/>
          </w:tcPr>
          <w:p w:rsidR="00B225C8" w:rsidRPr="00EB498F" w:rsidRDefault="00B225C8" w:rsidP="00EB2898">
            <w:pPr>
              <w:pStyle w:val="A4"/>
              <w:jc w:val="center"/>
              <w:rPr>
                <w:rFonts w:ascii="標楷體" w:eastAsia="標楷體" w:hAnsi="標楷體" w:hint="default"/>
                <w:szCs w:val="18"/>
                <w:lang w:val="zh-TW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B225C8" w:rsidRPr="000A7E4F" w:rsidRDefault="00B225C8" w:rsidP="00EB2898">
            <w:pPr>
              <w:pStyle w:val="A4"/>
              <w:jc w:val="center"/>
              <w:rPr>
                <w:rFonts w:ascii="華康秀風體W3(P)" w:eastAsia="華康秀風體W3(P)" w:hint="default"/>
                <w:szCs w:val="18"/>
                <w:lang w:val="zh-TW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B225C8" w:rsidRDefault="00B225C8" w:rsidP="00EB2898">
            <w:pPr>
              <w:jc w:val="center"/>
            </w:pPr>
          </w:p>
        </w:tc>
        <w:tc>
          <w:tcPr>
            <w:tcW w:w="1755" w:type="dxa"/>
            <w:vAlign w:val="center"/>
          </w:tcPr>
          <w:p w:rsidR="00B225C8" w:rsidRPr="00A55B69" w:rsidRDefault="00B225C8" w:rsidP="00EB2898">
            <w:pPr>
              <w:jc w:val="center"/>
              <w:rPr>
                <w:rFonts w:ascii="華康秀風體W3(P)" w:eastAsia="華康秀風體W3(P)" w:hAnsi="DFYaW3-B5" w:cs="Cambria" w:hint="eastAsia"/>
                <w:szCs w:val="18"/>
                <w:u w:color="000000"/>
              </w:rPr>
            </w:pPr>
          </w:p>
        </w:tc>
        <w:tc>
          <w:tcPr>
            <w:tcW w:w="1756" w:type="dxa"/>
            <w:tcBorders>
              <w:right w:val="thinThickSmallGap" w:sz="24" w:space="0" w:color="auto"/>
            </w:tcBorders>
            <w:vAlign w:val="center"/>
          </w:tcPr>
          <w:p w:rsidR="00B225C8" w:rsidRDefault="00B225C8" w:rsidP="00EB2898">
            <w:pPr>
              <w:jc w:val="center"/>
            </w:pPr>
          </w:p>
        </w:tc>
      </w:tr>
      <w:tr w:rsidR="00B225C8" w:rsidTr="00027A80">
        <w:trPr>
          <w:trHeight w:val="582"/>
          <w:jc w:val="center"/>
        </w:trPr>
        <w:tc>
          <w:tcPr>
            <w:tcW w:w="809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B225C8" w:rsidRPr="009B22E3" w:rsidRDefault="00B225C8" w:rsidP="00EB2898">
            <w:pPr>
              <w:jc w:val="center"/>
              <w:rPr>
                <w:rFonts w:ascii="華康雅風體W3" w:eastAsia="華康雅風體W3"/>
              </w:rPr>
            </w:pPr>
          </w:p>
        </w:tc>
        <w:tc>
          <w:tcPr>
            <w:tcW w:w="10526" w:type="dxa"/>
            <w:gridSpan w:val="6"/>
            <w:tcBorders>
              <w:right w:val="thinThickSmallGap" w:sz="24" w:space="0" w:color="auto"/>
            </w:tcBorders>
            <w:vAlign w:val="center"/>
          </w:tcPr>
          <w:p w:rsidR="00B225C8" w:rsidRDefault="00B225C8" w:rsidP="00EB2898">
            <w:r>
              <w:rPr>
                <w:rFonts w:hint="eastAsia"/>
              </w:rPr>
              <w:t>若學期為下學期，則上學期畫斜線。</w:t>
            </w:r>
          </w:p>
          <w:p w:rsidR="00B225C8" w:rsidRPr="00C759C8" w:rsidRDefault="00B225C8" w:rsidP="00EB2898">
            <w:pPr>
              <w:rPr>
                <w:i/>
              </w:rPr>
            </w:pPr>
            <w:proofErr w:type="gramStart"/>
            <w:r w:rsidRPr="00C759C8">
              <w:rPr>
                <w:rFonts w:hint="eastAsia"/>
                <w:i/>
                <w:color w:val="FF0000"/>
              </w:rPr>
              <w:t>註</w:t>
            </w:r>
            <w:proofErr w:type="gramEnd"/>
            <w:r w:rsidRPr="00C759C8">
              <w:rPr>
                <w:rFonts w:hint="eastAsia"/>
                <w:i/>
                <w:color w:val="FF0000"/>
              </w:rPr>
              <w:t>：此表格僅供同學們計算學分數！</w:t>
            </w:r>
          </w:p>
        </w:tc>
      </w:tr>
      <w:tr w:rsidR="00B225C8" w:rsidTr="00027A80">
        <w:trPr>
          <w:trHeight w:val="402"/>
          <w:jc w:val="center"/>
        </w:trPr>
        <w:tc>
          <w:tcPr>
            <w:tcW w:w="809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B225C8" w:rsidRDefault="00B225C8" w:rsidP="00EB2898">
            <w:pPr>
              <w:jc w:val="center"/>
            </w:pPr>
          </w:p>
        </w:tc>
        <w:tc>
          <w:tcPr>
            <w:tcW w:w="2606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spacing w:line="500" w:lineRule="exact"/>
              <w:jc w:val="center"/>
              <w:rPr>
                <w:rFonts w:ascii="標楷體" w:eastAsia="標楷體" w:hAnsi="標楷體" w:cs="Arial Unicode MS"/>
                <w:szCs w:val="24"/>
                <w:u w:color="000000"/>
                <w:lang w:val="zh-TW"/>
              </w:rPr>
            </w:pPr>
            <w:r w:rsidRPr="00027A80">
              <w:rPr>
                <w:rFonts w:ascii="華康雅風體W3" w:eastAsia="華康雅風體W3" w:hint="eastAsia"/>
                <w:b/>
                <w:szCs w:val="24"/>
              </w:rPr>
              <w:t>項目</w:t>
            </w:r>
          </w:p>
        </w:tc>
        <w:tc>
          <w:tcPr>
            <w:tcW w:w="2204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標楷體" w:eastAsia="標楷體" w:hAnsi="標楷體" w:cs="Cambria"/>
                <w:szCs w:val="24"/>
                <w:u w:color="000000"/>
              </w:rPr>
            </w:pPr>
            <w:r w:rsidRPr="00027A80">
              <w:rPr>
                <w:rFonts w:ascii="標楷體" w:eastAsia="標楷體" w:hAnsi="標楷體" w:cs="Cambria" w:hint="eastAsia"/>
                <w:szCs w:val="24"/>
                <w:u w:color="000000"/>
              </w:rPr>
              <w:t>應得學分</w:t>
            </w:r>
          </w:p>
        </w:tc>
        <w:tc>
          <w:tcPr>
            <w:tcW w:w="2205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7A80">
              <w:rPr>
                <w:rFonts w:ascii="標楷體" w:eastAsia="標楷體" w:hAnsi="標楷體" w:cs="Cambria" w:hint="eastAsia"/>
                <w:szCs w:val="24"/>
                <w:u w:color="000000"/>
              </w:rPr>
              <w:t>實得學分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華康秀風體W3(P)" w:eastAsia="華康秀風體W3(P)" w:hAnsi="DFYaW3-B5" w:cs="Cambria" w:hint="eastAsia"/>
                <w:szCs w:val="24"/>
                <w:u w:color="000000"/>
              </w:rPr>
            </w:pPr>
          </w:p>
        </w:tc>
        <w:tc>
          <w:tcPr>
            <w:tcW w:w="1756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B225C8" w:rsidRDefault="00B225C8" w:rsidP="00EB2898">
            <w:pPr>
              <w:jc w:val="center"/>
            </w:pPr>
          </w:p>
        </w:tc>
      </w:tr>
      <w:tr w:rsidR="00B225C8" w:rsidTr="00027A80">
        <w:trPr>
          <w:jc w:val="center"/>
        </w:trPr>
        <w:tc>
          <w:tcPr>
            <w:tcW w:w="809" w:type="dxa"/>
            <w:vMerge/>
            <w:tcBorders>
              <w:lef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B225C8" w:rsidRDefault="00B225C8" w:rsidP="00EB2898">
            <w:pPr>
              <w:jc w:val="center"/>
            </w:pPr>
          </w:p>
        </w:tc>
        <w:tc>
          <w:tcPr>
            <w:tcW w:w="2606" w:type="dxa"/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標楷體" w:eastAsia="標楷體" w:hAnsi="標楷體" w:cs="Arial Unicode MS"/>
                <w:b/>
                <w:szCs w:val="24"/>
                <w:u w:color="000000"/>
                <w:lang w:val="zh-TW"/>
              </w:rPr>
            </w:pPr>
            <w:r w:rsidRPr="00027A80">
              <w:rPr>
                <w:rFonts w:ascii="標楷體" w:eastAsia="標楷體" w:hAnsi="標楷體" w:cs="Arial Unicode MS" w:hint="eastAsia"/>
                <w:b/>
                <w:szCs w:val="24"/>
                <w:u w:color="000000"/>
                <w:lang w:val="zh-TW"/>
              </w:rPr>
              <w:t>院系必修</w:t>
            </w:r>
          </w:p>
        </w:tc>
        <w:tc>
          <w:tcPr>
            <w:tcW w:w="2204" w:type="dxa"/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華康秀風體W3(P)" w:eastAsia="華康秀風體W3(P)" w:hAnsi="Arial Unicode MS" w:cs="Arial Unicode MS"/>
                <w:b/>
                <w:color w:val="000000"/>
                <w:szCs w:val="24"/>
                <w:u w:color="000000"/>
                <w:bdr w:val="nil"/>
                <w:lang w:val="zh-TW"/>
              </w:rPr>
            </w:pPr>
            <w:r w:rsidRPr="00027A80">
              <w:rPr>
                <w:rFonts w:ascii="華康秀風體W3(P)" w:eastAsia="華康秀風體W3(P)" w:hAnsi="Arial Unicode MS" w:cs="Arial Unicode MS" w:hint="eastAsia"/>
                <w:b/>
                <w:color w:val="000000"/>
                <w:szCs w:val="24"/>
                <w:u w:color="000000"/>
                <w:bdr w:val="nil"/>
                <w:lang w:val="zh-TW"/>
              </w:rPr>
              <w:t>65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szCs w:val="24"/>
              </w:rPr>
            </w:pPr>
          </w:p>
        </w:tc>
        <w:tc>
          <w:tcPr>
            <w:tcW w:w="1755" w:type="dxa"/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華康秀風體W3(P)" w:eastAsia="華康秀風體W3(P)" w:hAnsi="DFYaW3-B5" w:cs="Cambria" w:hint="eastAsia"/>
                <w:szCs w:val="24"/>
                <w:u w:color="000000"/>
              </w:rPr>
            </w:pPr>
          </w:p>
        </w:tc>
        <w:tc>
          <w:tcPr>
            <w:tcW w:w="1756" w:type="dxa"/>
            <w:tcBorders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B225C8" w:rsidRDefault="00B225C8" w:rsidP="00EB2898">
            <w:pPr>
              <w:jc w:val="center"/>
            </w:pPr>
          </w:p>
        </w:tc>
      </w:tr>
      <w:tr w:rsidR="00B225C8" w:rsidTr="00027A80">
        <w:trPr>
          <w:jc w:val="center"/>
        </w:trPr>
        <w:tc>
          <w:tcPr>
            <w:tcW w:w="809" w:type="dxa"/>
            <w:vMerge/>
            <w:tcBorders>
              <w:lef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B225C8" w:rsidRDefault="00B225C8" w:rsidP="00EB2898">
            <w:pPr>
              <w:jc w:val="center"/>
            </w:pPr>
          </w:p>
        </w:tc>
        <w:tc>
          <w:tcPr>
            <w:tcW w:w="2606" w:type="dxa"/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標楷體" w:eastAsia="標楷體" w:hAnsi="標楷體" w:cs="Arial Unicode MS"/>
                <w:b/>
                <w:szCs w:val="24"/>
                <w:u w:color="000000"/>
                <w:lang w:val="zh-TW"/>
              </w:rPr>
            </w:pPr>
            <w:r w:rsidRPr="00027A80">
              <w:rPr>
                <w:rFonts w:ascii="標楷體" w:eastAsia="標楷體" w:hAnsi="標楷體" w:cs="Arial Unicode MS" w:hint="eastAsia"/>
                <w:b/>
                <w:szCs w:val="24"/>
                <w:u w:color="000000"/>
                <w:lang w:val="zh-TW"/>
              </w:rPr>
              <w:t>全人課程</w:t>
            </w:r>
          </w:p>
        </w:tc>
        <w:tc>
          <w:tcPr>
            <w:tcW w:w="2204" w:type="dxa"/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華康秀風體W3(P)" w:eastAsia="華康秀風體W3(P)" w:hAnsi="Arial Unicode MS" w:cs="Arial Unicode MS"/>
                <w:b/>
                <w:color w:val="000000"/>
                <w:szCs w:val="24"/>
                <w:u w:color="000000"/>
                <w:bdr w:val="nil"/>
                <w:lang w:val="zh-TW"/>
              </w:rPr>
            </w:pPr>
            <w:r w:rsidRPr="00027A80">
              <w:rPr>
                <w:rFonts w:ascii="華康秀風體W3(P)" w:eastAsia="華康秀風體W3(P)" w:hAnsi="Arial Unicode MS" w:cs="Arial Unicode MS" w:hint="eastAsia"/>
                <w:b/>
                <w:color w:val="000000"/>
                <w:szCs w:val="24"/>
                <w:u w:color="000000"/>
                <w:bdr w:val="nil"/>
                <w:lang w:val="zh-TW"/>
              </w:rPr>
              <w:t>32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szCs w:val="24"/>
              </w:rPr>
            </w:pPr>
          </w:p>
        </w:tc>
        <w:tc>
          <w:tcPr>
            <w:tcW w:w="1755" w:type="dxa"/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華康秀風體W3(P)" w:eastAsia="華康秀風體W3(P)" w:hAnsi="DFYaW3-B5" w:cs="Cambria" w:hint="eastAsia"/>
                <w:szCs w:val="24"/>
                <w:u w:color="000000"/>
              </w:rPr>
            </w:pPr>
          </w:p>
        </w:tc>
        <w:tc>
          <w:tcPr>
            <w:tcW w:w="1756" w:type="dxa"/>
            <w:tcBorders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B225C8" w:rsidRDefault="00B225C8" w:rsidP="00EB2898">
            <w:pPr>
              <w:jc w:val="center"/>
            </w:pPr>
          </w:p>
        </w:tc>
      </w:tr>
      <w:tr w:rsidR="00B225C8" w:rsidTr="00027A80">
        <w:trPr>
          <w:jc w:val="center"/>
        </w:trPr>
        <w:tc>
          <w:tcPr>
            <w:tcW w:w="809" w:type="dxa"/>
            <w:vMerge/>
            <w:tcBorders>
              <w:lef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B225C8" w:rsidRDefault="00B225C8" w:rsidP="00EB2898">
            <w:pPr>
              <w:jc w:val="center"/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標楷體" w:eastAsia="標楷體" w:hAnsi="標楷體" w:cs="Arial Unicode MS"/>
                <w:b/>
                <w:szCs w:val="24"/>
                <w:u w:color="000000"/>
                <w:lang w:val="zh-TW"/>
              </w:rPr>
            </w:pPr>
            <w:r w:rsidRPr="00027A80">
              <w:rPr>
                <w:rFonts w:ascii="標楷體" w:eastAsia="標楷體" w:hAnsi="標楷體" w:cs="Arial Unicode MS" w:hint="eastAsia"/>
                <w:b/>
                <w:szCs w:val="24"/>
                <w:u w:color="000000"/>
                <w:lang w:val="zh-TW"/>
              </w:rPr>
              <w:t>專業選修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華康秀風體W3(P)" w:eastAsia="華康秀風體W3(P)" w:hAnsi="Arial Unicode MS" w:cs="Arial Unicode MS"/>
                <w:b/>
                <w:color w:val="000000"/>
                <w:szCs w:val="24"/>
                <w:u w:color="000000"/>
                <w:bdr w:val="nil"/>
                <w:lang w:val="zh-TW"/>
              </w:rPr>
            </w:pPr>
            <w:r w:rsidRPr="00027A80">
              <w:rPr>
                <w:rFonts w:ascii="華康秀風體W3(P)" w:eastAsia="華康秀風體W3(P)" w:hAnsi="Arial Unicode MS" w:cs="Arial Unicode MS" w:hint="eastAsia"/>
                <w:b/>
                <w:color w:val="000000"/>
                <w:szCs w:val="24"/>
                <w:u w:color="000000"/>
                <w:bdr w:val="nil"/>
                <w:lang w:val="zh-TW"/>
              </w:rPr>
              <w:t>18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華康秀風體W3(P)" w:eastAsia="華康秀風體W3(P)" w:hAnsi="DFYaW3-B5" w:cs="Cambria" w:hint="eastAsia"/>
                <w:szCs w:val="24"/>
                <w:u w:color="000000"/>
              </w:rPr>
            </w:pPr>
          </w:p>
        </w:tc>
        <w:tc>
          <w:tcPr>
            <w:tcW w:w="175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B225C8" w:rsidRDefault="00B225C8" w:rsidP="00EB2898">
            <w:pPr>
              <w:jc w:val="center"/>
            </w:pPr>
          </w:p>
        </w:tc>
      </w:tr>
      <w:tr w:rsidR="00B225C8" w:rsidTr="00027A80">
        <w:trPr>
          <w:jc w:val="center"/>
        </w:trPr>
        <w:tc>
          <w:tcPr>
            <w:tcW w:w="809" w:type="dxa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FFF2CC" w:themeFill="accent4" w:themeFillTint="33"/>
            <w:vAlign w:val="center"/>
          </w:tcPr>
          <w:p w:rsidR="00B225C8" w:rsidRDefault="00B225C8" w:rsidP="00EB2898">
            <w:pPr>
              <w:jc w:val="center"/>
            </w:pPr>
          </w:p>
        </w:tc>
        <w:tc>
          <w:tcPr>
            <w:tcW w:w="2606" w:type="dxa"/>
            <w:tcBorders>
              <w:bottom w:val="double" w:sz="12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標楷體" w:eastAsia="標楷體" w:hAnsi="標楷體" w:cs="Arial Unicode MS"/>
                <w:b/>
                <w:szCs w:val="24"/>
                <w:u w:color="000000"/>
                <w:lang w:val="zh-TW"/>
              </w:rPr>
            </w:pPr>
            <w:r w:rsidRPr="00027A80">
              <w:rPr>
                <w:rFonts w:ascii="標楷體" w:eastAsia="標楷體" w:hAnsi="標楷體" w:cs="Arial Unicode MS" w:hint="eastAsia"/>
                <w:b/>
                <w:szCs w:val="24"/>
                <w:u w:color="000000"/>
                <w:lang w:val="zh-TW"/>
              </w:rPr>
              <w:t>自由選修</w:t>
            </w:r>
          </w:p>
        </w:tc>
        <w:tc>
          <w:tcPr>
            <w:tcW w:w="2204" w:type="dxa"/>
            <w:tcBorders>
              <w:bottom w:val="double" w:sz="12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華康秀風體W3(P)" w:eastAsia="華康秀風體W3(P)" w:hAnsi="Arial Unicode MS" w:cs="Arial Unicode MS"/>
                <w:b/>
                <w:color w:val="000000"/>
                <w:szCs w:val="24"/>
                <w:u w:color="000000"/>
                <w:bdr w:val="nil"/>
                <w:lang w:val="zh-TW"/>
              </w:rPr>
            </w:pPr>
            <w:r w:rsidRPr="00027A80">
              <w:rPr>
                <w:rFonts w:ascii="華康秀風體W3(P)" w:eastAsia="華康秀風體W3(P)" w:hAnsi="Arial Unicode MS" w:cs="Arial Unicode MS" w:hint="eastAsia"/>
                <w:b/>
                <w:color w:val="000000"/>
                <w:szCs w:val="24"/>
                <w:u w:color="000000"/>
                <w:bdr w:val="nil"/>
                <w:lang w:val="zh-TW"/>
              </w:rPr>
              <w:t>13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szCs w:val="24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華康秀風體W3(P)" w:eastAsia="華康秀風體W3(P)" w:hAnsi="DFYaW3-B5" w:cs="Cambria" w:hint="eastAsia"/>
                <w:szCs w:val="24"/>
                <w:u w:color="000000"/>
              </w:rPr>
            </w:pPr>
          </w:p>
        </w:tc>
        <w:tc>
          <w:tcPr>
            <w:tcW w:w="1756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B225C8" w:rsidRDefault="00B225C8" w:rsidP="00EB2898">
            <w:pPr>
              <w:jc w:val="center"/>
            </w:pPr>
          </w:p>
        </w:tc>
      </w:tr>
      <w:tr w:rsidR="00B225C8" w:rsidTr="00027A80">
        <w:trPr>
          <w:jc w:val="center"/>
        </w:trPr>
        <w:tc>
          <w:tcPr>
            <w:tcW w:w="809" w:type="dxa"/>
            <w:tcBorders>
              <w:left w:val="thinThickSmallGap" w:sz="24" w:space="0" w:color="auto"/>
              <w:bottom w:val="double" w:sz="12" w:space="0" w:color="auto"/>
            </w:tcBorders>
            <w:shd w:val="clear" w:color="auto" w:fill="FFF2CC" w:themeFill="accent4" w:themeFillTint="33"/>
            <w:vAlign w:val="center"/>
          </w:tcPr>
          <w:p w:rsidR="00B225C8" w:rsidRDefault="00B225C8" w:rsidP="00EB2898">
            <w:pPr>
              <w:jc w:val="center"/>
            </w:pPr>
          </w:p>
        </w:tc>
        <w:tc>
          <w:tcPr>
            <w:tcW w:w="2606" w:type="dxa"/>
            <w:tcBorders>
              <w:bottom w:val="double" w:sz="12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Arial Unicode MS"/>
                <w:b/>
                <w:szCs w:val="24"/>
                <w:u w:color="000000"/>
                <w:lang w:val="zh-TW"/>
              </w:rPr>
            </w:pPr>
            <w:r w:rsidRPr="00027A80">
              <w:rPr>
                <w:rFonts w:ascii="標楷體" w:eastAsia="標楷體" w:hAnsi="標楷體" w:cs="Arial Unicode MS"/>
                <w:b/>
                <w:szCs w:val="24"/>
                <w:u w:color="000000"/>
                <w:lang w:val="zh-TW"/>
              </w:rPr>
              <w:t>總計</w:t>
            </w:r>
          </w:p>
        </w:tc>
        <w:tc>
          <w:tcPr>
            <w:tcW w:w="2204" w:type="dxa"/>
            <w:tcBorders>
              <w:bottom w:val="double" w:sz="12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pStyle w:val="A4"/>
              <w:jc w:val="center"/>
              <w:rPr>
                <w:rFonts w:ascii="華康秀風體W3(P)" w:eastAsia="華康秀風體W3(P)" w:hint="default"/>
                <w:b/>
                <w:lang w:val="zh-TW"/>
              </w:rPr>
            </w:pPr>
            <w:r w:rsidRPr="00027A80">
              <w:rPr>
                <w:rFonts w:ascii="華康秀風體W3(P)" w:eastAsia="華康秀風體W3(P)"/>
                <w:b/>
                <w:lang w:val="zh-TW"/>
              </w:rPr>
              <w:t>128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szCs w:val="24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B225C8" w:rsidRPr="00027A80" w:rsidRDefault="00B225C8" w:rsidP="00EB2898">
            <w:pPr>
              <w:jc w:val="center"/>
              <w:rPr>
                <w:rFonts w:ascii="華康秀風體W3(P)" w:eastAsia="華康秀風體W3(P)" w:hAnsi="DFYaW3-B5" w:cs="Cambria" w:hint="eastAsia"/>
                <w:szCs w:val="24"/>
                <w:u w:color="000000"/>
              </w:rPr>
            </w:pPr>
          </w:p>
        </w:tc>
        <w:tc>
          <w:tcPr>
            <w:tcW w:w="1756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B225C8" w:rsidRDefault="00B225C8" w:rsidP="00EB2898">
            <w:pPr>
              <w:jc w:val="center"/>
            </w:pPr>
          </w:p>
        </w:tc>
      </w:tr>
    </w:tbl>
    <w:p w:rsidR="00637F72" w:rsidRPr="00637F72" w:rsidRDefault="00637F72" w:rsidP="00637F72">
      <w:pPr>
        <w:rPr>
          <w:rFonts w:ascii="王漢宗細黑體繁" w:eastAsia="王漢宗細黑體繁"/>
          <w:sz w:val="28"/>
          <w:szCs w:val="28"/>
        </w:rPr>
      </w:pPr>
      <w:r w:rsidRPr="00637F72">
        <w:rPr>
          <w:rFonts w:ascii="王漢宗細黑體繁" w:eastAsia="王漢宗細黑體繁"/>
          <w:sz w:val="28"/>
          <w:szCs w:val="28"/>
        </w:rPr>
        <w:lastRenderedPageBreak/>
        <w:t xml:space="preserve">依據輔仁大學軟體工程與數位創意學士學位學程修業規則第三條 </w:t>
      </w:r>
      <w:r w:rsidRPr="00637F72">
        <w:rPr>
          <w:rFonts w:ascii="王漢宗細黑體繁" w:eastAsia="王漢宗細黑體繁" w:hint="eastAsia"/>
          <w:sz w:val="28"/>
          <w:szCs w:val="28"/>
        </w:rPr>
        <w:t>「</w:t>
      </w:r>
      <w:r w:rsidRPr="00637F72">
        <w:rPr>
          <w:rFonts w:ascii="王漢宗細黑體繁" w:eastAsia="王漢宗細黑體繁"/>
          <w:sz w:val="28"/>
          <w:szCs w:val="28"/>
        </w:rPr>
        <w:t xml:space="preserve"> 學生需於大四學年結束前通過下列</w:t>
      </w:r>
      <w:proofErr w:type="gramStart"/>
      <w:r w:rsidRPr="00637F72">
        <w:rPr>
          <w:rFonts w:ascii="王漢宗細黑體繁" w:eastAsia="王漢宗細黑體繁"/>
          <w:sz w:val="28"/>
          <w:szCs w:val="28"/>
        </w:rPr>
        <w:t>三</w:t>
      </w:r>
      <w:proofErr w:type="gramEnd"/>
      <w:r w:rsidRPr="00637F72">
        <w:rPr>
          <w:rFonts w:ascii="王漢宗細黑體繁" w:eastAsia="王漢宗細黑體繁"/>
          <w:sz w:val="28"/>
          <w:szCs w:val="28"/>
        </w:rPr>
        <w:t xml:space="preserve">項之一者始有畢業資格。 </w:t>
      </w:r>
      <w:r w:rsidRPr="00637F72">
        <w:rPr>
          <w:rFonts w:ascii="王漢宗細黑體繁" w:eastAsia="王漢宗細黑體繁" w:hint="eastAsia"/>
          <w:sz w:val="28"/>
          <w:szCs w:val="28"/>
        </w:rPr>
        <w:t>」</w:t>
      </w:r>
    </w:p>
    <w:p w:rsidR="00637F72" w:rsidRPr="00637F72" w:rsidRDefault="00637F72" w:rsidP="00637F72">
      <w:pPr>
        <w:numPr>
          <w:ilvl w:val="0"/>
          <w:numId w:val="1"/>
        </w:numPr>
        <w:rPr>
          <w:rFonts w:ascii="王漢宗細黑體繁" w:eastAsia="王漢宗細黑體繁"/>
          <w:sz w:val="28"/>
          <w:szCs w:val="28"/>
        </w:rPr>
      </w:pPr>
      <w:r w:rsidRPr="00637F72">
        <w:rPr>
          <w:rFonts w:ascii="王漢宗細黑體繁" w:eastAsia="王漢宗細黑體繁"/>
          <w:sz w:val="28"/>
          <w:szCs w:val="28"/>
        </w:rPr>
        <w:t>至少參加兩項以上校內外</w:t>
      </w:r>
      <w:proofErr w:type="gramStart"/>
      <w:r w:rsidRPr="00637F72">
        <w:rPr>
          <w:rFonts w:ascii="王漢宗細黑體繁" w:eastAsia="王漢宗細黑體繁"/>
          <w:sz w:val="28"/>
          <w:szCs w:val="28"/>
        </w:rPr>
        <w:t>的軟</w:t>
      </w:r>
      <w:r w:rsidRPr="00637F72">
        <w:rPr>
          <w:rFonts w:ascii="王漢宗細黑體繁" w:eastAsia="王漢宗細黑體繁" w:hint="eastAsia"/>
          <w:sz w:val="28"/>
          <w:szCs w:val="28"/>
        </w:rPr>
        <w:t>創承認</w:t>
      </w:r>
      <w:proofErr w:type="gramEnd"/>
      <w:r w:rsidRPr="00637F72">
        <w:rPr>
          <w:rFonts w:ascii="王漢宗細黑體繁" w:eastAsia="王漢宗細黑體繁"/>
          <w:sz w:val="28"/>
          <w:szCs w:val="28"/>
        </w:rPr>
        <w:t>相關競賽，並取得主辦單位的參賽證</w:t>
      </w:r>
    </w:p>
    <w:p w:rsidR="00637F72" w:rsidRPr="00637F72" w:rsidRDefault="00FC3E9B" w:rsidP="00637F72">
      <w:pPr>
        <w:rPr>
          <w:rFonts w:ascii="王漢宗細黑體繁" w:eastAsia="王漢宗細黑體繁"/>
          <w:sz w:val="28"/>
          <w:szCs w:val="28"/>
        </w:rPr>
      </w:pPr>
      <w:r>
        <w:rPr>
          <w:rFonts w:ascii="王漢宗細黑體繁" w:eastAsia="王漢宗細黑體繁" w:hint="eastAsia"/>
          <w:sz w:val="28"/>
          <w:szCs w:val="28"/>
        </w:rPr>
        <w:t xml:space="preserve">          </w:t>
      </w:r>
      <w:r w:rsidR="00637F72" w:rsidRPr="00637F72">
        <w:rPr>
          <w:rFonts w:ascii="王漢宗細黑體繁" w:eastAsia="王漢宗細黑體繁"/>
          <w:sz w:val="28"/>
          <w:szCs w:val="28"/>
        </w:rPr>
        <w:t xml:space="preserve">明文件或有本學程之指導教授簽名認可文件。 </w:t>
      </w:r>
    </w:p>
    <w:p w:rsidR="00637F72" w:rsidRPr="00637F72" w:rsidRDefault="00637F72" w:rsidP="00637F72">
      <w:pPr>
        <w:numPr>
          <w:ilvl w:val="0"/>
          <w:numId w:val="1"/>
        </w:numPr>
        <w:rPr>
          <w:rFonts w:ascii="王漢宗細黑體繁" w:eastAsia="王漢宗細黑體繁"/>
          <w:sz w:val="28"/>
          <w:szCs w:val="28"/>
        </w:rPr>
      </w:pPr>
      <w:r w:rsidRPr="00637F72">
        <w:rPr>
          <w:rFonts w:ascii="王漢宗細黑體繁" w:eastAsia="王漢宗細黑體繁"/>
          <w:sz w:val="28"/>
          <w:szCs w:val="28"/>
        </w:rPr>
        <w:t>參與一項以上之產學合作（包含國科會）計畫，並有證明或有本學程內之</w:t>
      </w:r>
      <w:r w:rsidR="00FC3E9B">
        <w:rPr>
          <w:rFonts w:ascii="王漢宗細黑體繁" w:eastAsia="王漢宗細黑體繁" w:hint="eastAsia"/>
          <w:sz w:val="28"/>
          <w:szCs w:val="28"/>
        </w:rPr>
        <w:t xml:space="preserve">     </w:t>
      </w:r>
      <w:r w:rsidR="00FC3E9B">
        <w:rPr>
          <w:rFonts w:ascii="王漢宗細黑體繁" w:eastAsia="王漢宗細黑體繁"/>
          <w:sz w:val="28"/>
          <w:szCs w:val="28"/>
        </w:rPr>
        <w:br/>
      </w:r>
      <w:r w:rsidR="00FC3E9B">
        <w:rPr>
          <w:rFonts w:ascii="王漢宗細黑體繁" w:eastAsia="王漢宗細黑體繁" w:hint="eastAsia"/>
          <w:sz w:val="28"/>
          <w:szCs w:val="28"/>
        </w:rPr>
        <w:t xml:space="preserve">     </w:t>
      </w:r>
      <w:r w:rsidRPr="00637F72">
        <w:rPr>
          <w:rFonts w:ascii="王漢宗細黑體繁" w:eastAsia="王漢宗細黑體繁"/>
          <w:sz w:val="28"/>
          <w:szCs w:val="28"/>
        </w:rPr>
        <w:t xml:space="preserve">指導教授簽名認可文件。 </w:t>
      </w:r>
    </w:p>
    <w:p w:rsidR="00637F72" w:rsidRPr="00637F72" w:rsidRDefault="00637F72" w:rsidP="00637F72">
      <w:pPr>
        <w:numPr>
          <w:ilvl w:val="0"/>
          <w:numId w:val="1"/>
        </w:numPr>
        <w:rPr>
          <w:rFonts w:ascii="王漢宗細黑體繁" w:eastAsia="王漢宗細黑體繁"/>
          <w:sz w:val="28"/>
          <w:szCs w:val="28"/>
        </w:rPr>
      </w:pPr>
      <w:r w:rsidRPr="00637F72">
        <w:rPr>
          <w:rFonts w:ascii="王漢宗細黑體繁" w:eastAsia="王漢宗細黑體繁"/>
          <w:sz w:val="28"/>
          <w:szCs w:val="28"/>
        </w:rPr>
        <w:t>至少獲得一項以上之校內外的軟體創作相關競賽之複賽入圍（含決賽或是</w:t>
      </w:r>
      <w:r w:rsidR="00FC3E9B">
        <w:rPr>
          <w:rFonts w:ascii="王漢宗細黑體繁" w:eastAsia="王漢宗細黑體繁"/>
          <w:sz w:val="28"/>
          <w:szCs w:val="28"/>
        </w:rPr>
        <w:br/>
      </w:r>
      <w:r w:rsidR="00FC3E9B">
        <w:rPr>
          <w:rFonts w:ascii="王漢宗細黑體繁" w:eastAsia="王漢宗細黑體繁" w:hint="eastAsia"/>
          <w:sz w:val="28"/>
          <w:szCs w:val="28"/>
        </w:rPr>
        <w:t xml:space="preserve">     </w:t>
      </w:r>
      <w:r w:rsidRPr="00637F72">
        <w:rPr>
          <w:rFonts w:ascii="王漢宗細黑體繁" w:eastAsia="王漢宗細黑體繁"/>
          <w:sz w:val="28"/>
          <w:szCs w:val="28"/>
        </w:rPr>
        <w:t>獲獎）資格，並取得主辦單位的證明文件或有本學程內之指導教授簽名認</w:t>
      </w:r>
      <w:r w:rsidR="00FC3E9B">
        <w:rPr>
          <w:rFonts w:ascii="王漢宗細黑體繁" w:eastAsia="王漢宗細黑體繁"/>
          <w:sz w:val="28"/>
          <w:szCs w:val="28"/>
        </w:rPr>
        <w:br/>
      </w:r>
      <w:r w:rsidR="00FC3E9B">
        <w:rPr>
          <w:rFonts w:ascii="王漢宗細黑體繁" w:eastAsia="王漢宗細黑體繁" w:hint="eastAsia"/>
          <w:sz w:val="28"/>
          <w:szCs w:val="28"/>
        </w:rPr>
        <w:t xml:space="preserve">     </w:t>
      </w:r>
      <w:r w:rsidRPr="00637F72">
        <w:rPr>
          <w:rFonts w:ascii="王漢宗細黑體繁" w:eastAsia="王漢宗細黑體繁"/>
          <w:sz w:val="28"/>
          <w:szCs w:val="28"/>
        </w:rPr>
        <w:t xml:space="preserve">可文件。 </w:t>
      </w:r>
    </w:p>
    <w:p w:rsidR="004D27E4" w:rsidRPr="00637F72" w:rsidRDefault="004D27E4" w:rsidP="00637F72">
      <w:pPr>
        <w:rPr>
          <w:rFonts w:ascii="王漢宗細黑體繁" w:eastAsia="王漢宗細黑體繁"/>
          <w:sz w:val="28"/>
          <w:szCs w:val="28"/>
        </w:rPr>
      </w:pPr>
    </w:p>
    <w:sectPr w:rsidR="004D27E4" w:rsidRPr="00637F72" w:rsidSect="00855FB4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CF9" w:rsidRDefault="004E4CF9" w:rsidP="00D02B20">
      <w:r>
        <w:separator/>
      </w:r>
    </w:p>
  </w:endnote>
  <w:endnote w:type="continuationSeparator" w:id="0">
    <w:p w:rsidR="004E4CF9" w:rsidRDefault="004E4CF9" w:rsidP="00D0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DFYaW3-B5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雅風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秀風體W3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CF9" w:rsidRDefault="004E4CF9" w:rsidP="00D02B20">
      <w:r>
        <w:separator/>
      </w:r>
    </w:p>
  </w:footnote>
  <w:footnote w:type="continuationSeparator" w:id="0">
    <w:p w:rsidR="004E4CF9" w:rsidRDefault="004E4CF9" w:rsidP="00D0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274C6"/>
    <w:multiLevelType w:val="hybridMultilevel"/>
    <w:tmpl w:val="2AD233CC"/>
    <w:lvl w:ilvl="0" w:tplc="68F60D06">
      <w:start w:val="1"/>
      <w:numFmt w:val="ideographDigital"/>
      <w:lvlText w:val="%1、"/>
      <w:lvlJc w:val="left"/>
      <w:pPr>
        <w:ind w:left="7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3EC420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48DB8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FAD256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4C9D54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A9A18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14A35C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46D9BC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C21634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6F"/>
    <w:rsid w:val="00027A80"/>
    <w:rsid w:val="001927EB"/>
    <w:rsid w:val="001A330F"/>
    <w:rsid w:val="0024266F"/>
    <w:rsid w:val="00387B0E"/>
    <w:rsid w:val="004D27E4"/>
    <w:rsid w:val="004E4CF9"/>
    <w:rsid w:val="004F61BA"/>
    <w:rsid w:val="005015D7"/>
    <w:rsid w:val="005C7236"/>
    <w:rsid w:val="00637F72"/>
    <w:rsid w:val="00783A6F"/>
    <w:rsid w:val="00792B33"/>
    <w:rsid w:val="007A073C"/>
    <w:rsid w:val="00855FB4"/>
    <w:rsid w:val="009B1070"/>
    <w:rsid w:val="009B22E3"/>
    <w:rsid w:val="00A35EE6"/>
    <w:rsid w:val="00A55B69"/>
    <w:rsid w:val="00B225C8"/>
    <w:rsid w:val="00C759C8"/>
    <w:rsid w:val="00C92A01"/>
    <w:rsid w:val="00CC4E82"/>
    <w:rsid w:val="00D02B20"/>
    <w:rsid w:val="00DC59D6"/>
    <w:rsid w:val="00E02035"/>
    <w:rsid w:val="00E56625"/>
    <w:rsid w:val="00EB2CBA"/>
    <w:rsid w:val="00FC1A35"/>
    <w:rsid w:val="00FC3E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E5D4"/>
  <w15:chartTrackingRefBased/>
  <w15:docId w15:val="{6548D3BE-000E-4C7C-BDE5-A4A18FD4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內文 A"/>
    <w:rsid w:val="00783A6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DFYaW3-B5" w:hAnsi="Arial Unicode MS" w:cs="Arial Unicode MS" w:hint="eastAsia"/>
      <w:color w:val="000000"/>
      <w:szCs w:val="24"/>
      <w:u w:color="000000"/>
      <w:bdr w:val="nil"/>
    </w:rPr>
  </w:style>
  <w:style w:type="paragraph" w:styleId="a5">
    <w:name w:val="header"/>
    <w:basedOn w:val="a"/>
    <w:link w:val="a6"/>
    <w:uiPriority w:val="99"/>
    <w:unhideWhenUsed/>
    <w:rsid w:val="00D02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2B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2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2B2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2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14635</cp:lastModifiedBy>
  <cp:revision>8</cp:revision>
  <cp:lastPrinted>2020-12-28T09:33:00Z</cp:lastPrinted>
  <dcterms:created xsi:type="dcterms:W3CDTF">2020-12-28T09:16:00Z</dcterms:created>
  <dcterms:modified xsi:type="dcterms:W3CDTF">2021-03-10T08:14:00Z</dcterms:modified>
</cp:coreProperties>
</file>